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2168" w:rsidRDefault="00292E16">
      <w:pPr>
        <w:pStyle w:val="d96446de-1bc0-460f-a75f-4bce463fb845"/>
        <w:jc w:val="center"/>
      </w:pPr>
      <w:r>
        <w:rPr>
          <w:rFonts w:hint="eastAsia"/>
        </w:rPr>
        <w:t>湖北医药</w:t>
      </w:r>
      <w:r w:rsidR="001E5360">
        <w:rPr>
          <w:rFonts w:hint="eastAsia"/>
        </w:rPr>
        <w:t>学</w:t>
      </w:r>
      <w:r>
        <w:rPr>
          <w:rFonts w:hint="eastAsia"/>
        </w:rPr>
        <w:t>院</w:t>
      </w:r>
      <w:r w:rsidR="001E5360">
        <w:rPr>
          <w:rFonts w:hint="eastAsia"/>
        </w:rPr>
        <w:t>期末考试试卷</w:t>
      </w:r>
    </w:p>
    <w:p w:rsidR="005D2168" w:rsidRDefault="001E5360">
      <w:pPr>
        <w:pStyle w:val="d96446de-1bc0-460f-a75f-4bce463fb845"/>
        <w:ind w:firstLineChars="1300" w:firstLine="3393"/>
      </w:pPr>
      <w:r>
        <w:rPr>
          <w:rFonts w:hint="eastAsia"/>
        </w:rPr>
        <w:t>高</w:t>
      </w:r>
      <w:r>
        <w:rPr>
          <w:rFonts w:hint="eastAsia"/>
        </w:rPr>
        <w:t>升本《生理学</w:t>
      </w:r>
      <w:r>
        <w:rPr>
          <w:rFonts w:hint="eastAsia"/>
        </w:rPr>
        <w:t>》</w:t>
      </w:r>
      <w:bookmarkStart w:id="0" w:name="_GoBack"/>
      <w:bookmarkEnd w:id="0"/>
    </w:p>
    <w:p w:rsidR="005D2168" w:rsidRDefault="001E5360">
      <w:pPr>
        <w:pStyle w:val="d96446de-1bc0-460f-a75f-4bce463fb845"/>
        <w:ind w:firstLineChars="100" w:firstLine="241"/>
      </w:pPr>
      <w:r>
        <w:rPr>
          <w:rFonts w:hint="eastAsia"/>
          <w:sz w:val="24"/>
        </w:rPr>
        <w:t>年级：</w:t>
      </w:r>
      <w:r>
        <w:rPr>
          <w:rFonts w:hint="eastAsia"/>
          <w:sz w:val="24"/>
        </w:rPr>
        <w:t xml:space="preserve">                                      </w:t>
      </w:r>
      <w:r>
        <w:rPr>
          <w:rFonts w:hint="eastAsia"/>
          <w:sz w:val="24"/>
        </w:rPr>
        <w:t>姓名：</w:t>
      </w:r>
      <w:r>
        <w:rPr>
          <w:rFonts w:hint="eastAsia"/>
          <w:sz w:val="24"/>
        </w:rPr>
        <w:t xml:space="preserve">                             </w:t>
      </w:r>
      <w:r>
        <w:rPr>
          <w:rFonts w:hint="eastAsia"/>
          <w:sz w:val="24"/>
        </w:rPr>
        <w:t>专业：</w:t>
      </w:r>
    </w:p>
    <w:p w:rsidR="005D2168" w:rsidRDefault="001E5360">
      <w:r>
        <w:rPr>
          <w:rFonts w:hint="eastAsia"/>
          <w:b/>
          <w:color w:val="000000"/>
          <w:sz w:val="24"/>
        </w:rPr>
        <w:t>一、单选</w:t>
      </w:r>
      <w:r>
        <w:rPr>
          <w:b/>
          <w:color w:val="000000"/>
          <w:sz w:val="24"/>
        </w:rPr>
        <w:t xml:space="preserve"> </w:t>
      </w:r>
      <w:r>
        <w:rPr>
          <w:rFonts w:hint="eastAsia"/>
          <w:b/>
          <w:color w:val="000000"/>
          <w:sz w:val="24"/>
        </w:rPr>
        <w:t>（共</w:t>
      </w:r>
      <w:r>
        <w:rPr>
          <w:rFonts w:hint="eastAsia"/>
          <w:b/>
          <w:color w:val="000000"/>
          <w:sz w:val="24"/>
        </w:rPr>
        <w:t>15</w:t>
      </w:r>
      <w:r>
        <w:rPr>
          <w:rFonts w:hint="eastAsia"/>
          <w:b/>
          <w:color w:val="000000"/>
          <w:sz w:val="24"/>
        </w:rPr>
        <w:t>题</w:t>
      </w:r>
      <w:r>
        <w:rPr>
          <w:b/>
          <w:color w:val="000000"/>
          <w:sz w:val="24"/>
        </w:rPr>
        <w:t>,</w:t>
      </w:r>
      <w:r>
        <w:rPr>
          <w:rFonts w:hint="eastAsia"/>
          <w:b/>
          <w:color w:val="000000"/>
          <w:sz w:val="24"/>
        </w:rPr>
        <w:t>共</w:t>
      </w:r>
      <w:r>
        <w:rPr>
          <w:b/>
          <w:color w:val="000000"/>
          <w:sz w:val="24"/>
        </w:rPr>
        <w:t>30</w:t>
      </w:r>
      <w:r>
        <w:rPr>
          <w:rFonts w:hint="eastAsia"/>
          <w:b/>
          <w:color w:val="000000"/>
          <w:sz w:val="24"/>
        </w:rPr>
        <w:t>分）</w:t>
      </w:r>
    </w:p>
    <w:p w:rsidR="005D2168" w:rsidRDefault="001E5360">
      <w:r>
        <w:rPr>
          <w:color w:val="000000"/>
        </w:rPr>
        <w:t xml:space="preserve">1. </w:t>
      </w:r>
      <w:r>
        <w:rPr>
          <w:rFonts w:hint="eastAsia"/>
          <w:color w:val="000000"/>
        </w:rPr>
        <w:t>静息时细胞膜内</w:t>
      </w:r>
      <w:r>
        <w:rPr>
          <w:color w:val="000000"/>
        </w:rPr>
        <w:t>.</w:t>
      </w:r>
      <w:r>
        <w:rPr>
          <w:rFonts w:hint="eastAsia"/>
          <w:color w:val="000000"/>
        </w:rPr>
        <w:t>外</w:t>
      </w:r>
      <w:r>
        <w:rPr>
          <w:color w:val="000000"/>
        </w:rPr>
        <w:t>Na+</w:t>
      </w:r>
      <w:r>
        <w:rPr>
          <w:rFonts w:hint="eastAsia"/>
          <w:color w:val="000000"/>
        </w:rPr>
        <w:t>和</w:t>
      </w:r>
      <w:r>
        <w:rPr>
          <w:color w:val="000000"/>
        </w:rPr>
        <w:t>K+</w:t>
      </w:r>
      <w:r>
        <w:rPr>
          <w:rFonts w:hint="eastAsia"/>
          <w:color w:val="000000"/>
        </w:rPr>
        <w:t>浓度差的维持是由于细胞膜上（</w:t>
      </w:r>
      <w:r>
        <w:rPr>
          <w:color w:val="000000"/>
        </w:rPr>
        <w:t xml:space="preserve"> </w:t>
      </w:r>
      <w:r>
        <w:rPr>
          <w:rFonts w:hint="eastAsia"/>
          <w:color w:val="000000"/>
        </w:rPr>
        <w:t>）</w:t>
      </w:r>
      <w:r>
        <w:rPr>
          <w:color w:val="000000"/>
        </w:rPr>
        <w:t xml:space="preserve"> </w:t>
      </w:r>
      <w:r>
        <w:rPr>
          <w:rFonts w:hint="eastAsia"/>
          <w:color w:val="000000"/>
        </w:rPr>
        <w:t>（</w:t>
      </w:r>
      <w:r>
        <w:rPr>
          <w:color w:val="000000"/>
        </w:rPr>
        <w:t>1.5</w:t>
      </w:r>
      <w:r>
        <w:rPr>
          <w:rFonts w:hint="eastAsia"/>
          <w:color w:val="000000"/>
        </w:rPr>
        <w:t>分）</w:t>
      </w:r>
    </w:p>
    <w:p w:rsidR="005D2168" w:rsidRDefault="001E5360">
      <w:pPr>
        <w:pStyle w:val="87c35706-d41e-4105-b88e-56a5ae900567"/>
      </w:pPr>
      <w:r>
        <w:t>A.ATP</w:t>
      </w:r>
      <w:r>
        <w:rPr>
          <w:rFonts w:hint="eastAsia"/>
        </w:rPr>
        <w:t>的作用</w:t>
      </w:r>
    </w:p>
    <w:p w:rsidR="005D2168" w:rsidRDefault="001E5360">
      <w:pPr>
        <w:pStyle w:val="1d807a52-d7e2-487f-8d2e-30ac562a587b"/>
      </w:pPr>
      <w:r>
        <w:t>B.</w:t>
      </w:r>
      <w:r>
        <w:rPr>
          <w:rFonts w:hint="eastAsia"/>
        </w:rPr>
        <w:t>钠</w:t>
      </w:r>
      <w:r>
        <w:t>—</w:t>
      </w:r>
      <w:r>
        <w:rPr>
          <w:rFonts w:hint="eastAsia"/>
        </w:rPr>
        <w:t>钾泵的作用</w:t>
      </w:r>
    </w:p>
    <w:p w:rsidR="005D2168" w:rsidRDefault="001E5360">
      <w:pPr>
        <w:pStyle w:val="0b000a53-a214-4e04-b345-b7f0786cd217"/>
      </w:pPr>
      <w:r>
        <w:t>C.</w:t>
      </w: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.5pt;height:11.25pt">
            <v:imagedata r:id="rId9" o:title=""/>
          </v:shape>
        </w:pict>
      </w:r>
      <w:r>
        <w:rPr>
          <w:rFonts w:hint="eastAsia"/>
        </w:rPr>
        <w:t>交换的作用</w:t>
      </w:r>
    </w:p>
    <w:p w:rsidR="005D2168" w:rsidRDefault="001E5360">
      <w:pPr>
        <w:pStyle w:val="88eacffb-685e-488a-bb8a-a7ae8243b7e4"/>
      </w:pPr>
      <w:r>
        <w:t>D.</w:t>
      </w:r>
      <w:r>
        <w:pict>
          <v:shape id="_x0000_i1026" type="#_x0000_t75" style="width:35.25pt;height:11.25pt">
            <v:imagedata r:id="rId10" o:title=""/>
          </v:shape>
        </w:pict>
      </w:r>
      <w:r>
        <w:rPr>
          <w:rFonts w:hint="eastAsia"/>
        </w:rPr>
        <w:t>交换的作用</w:t>
      </w:r>
    </w:p>
    <w:p w:rsidR="005D2168" w:rsidRDefault="005D2168">
      <w:pPr>
        <w:pStyle w:val="b0aca5e0-472a-4b1b-a9e6-f2b015593394"/>
      </w:pPr>
    </w:p>
    <w:p w:rsidR="005D2168" w:rsidRDefault="001E5360">
      <w:pPr>
        <w:pStyle w:val="16526b66-cecb-4592-82bf-81df84c557b3"/>
      </w:pPr>
      <w:r>
        <w:t xml:space="preserve">2. </w:t>
      </w:r>
      <w:r>
        <w:rPr>
          <w:rFonts w:hint="eastAsia"/>
        </w:rPr>
        <w:t>自律性最高的是（</w:t>
      </w:r>
      <w:r>
        <w:t xml:space="preserve"> </w:t>
      </w:r>
      <w:r>
        <w:rPr>
          <w:rFonts w:hint="eastAsia"/>
        </w:rPr>
        <w:t>）</w:t>
      </w:r>
      <w:r>
        <w:t xml:space="preserve"> </w:t>
      </w:r>
      <w:r>
        <w:rPr>
          <w:rFonts w:hint="eastAsia"/>
        </w:rPr>
        <w:t>（</w:t>
      </w:r>
      <w:r>
        <w:t>1.5</w:t>
      </w:r>
      <w:r>
        <w:rPr>
          <w:rFonts w:hint="eastAsia"/>
        </w:rPr>
        <w:t>分）</w:t>
      </w:r>
    </w:p>
    <w:p w:rsidR="005D2168" w:rsidRDefault="001E5360">
      <w:pPr>
        <w:pStyle w:val="a09d393a-82f1-4102-ae06-47d2e348e31a"/>
      </w:pPr>
      <w:r>
        <w:t>A.</w:t>
      </w:r>
      <w:r>
        <w:rPr>
          <w:rFonts w:hint="eastAsia"/>
        </w:rPr>
        <w:t>窦房结</w:t>
      </w:r>
      <w:r>
        <w:t xml:space="preserve">        B.</w:t>
      </w:r>
      <w:r>
        <w:rPr>
          <w:rFonts w:hint="eastAsia"/>
        </w:rPr>
        <w:t>房室结</w:t>
      </w:r>
      <w:r>
        <w:t xml:space="preserve">        C.</w:t>
      </w:r>
      <w:r>
        <w:rPr>
          <w:rFonts w:hint="eastAsia"/>
        </w:rPr>
        <w:t>房室束</w:t>
      </w:r>
      <w:r>
        <w:t xml:space="preserve">        D.</w:t>
      </w:r>
      <w:r>
        <w:rPr>
          <w:rFonts w:hint="eastAsia"/>
        </w:rPr>
        <w:t>浦肯野细胞</w:t>
      </w:r>
      <w:r>
        <w:t xml:space="preserve">    </w:t>
      </w:r>
    </w:p>
    <w:p w:rsidR="005D2168" w:rsidRDefault="005D2168">
      <w:pPr>
        <w:pStyle w:val="37560ca3-2efd-4e92-a957-2cfc4bc31115"/>
      </w:pPr>
    </w:p>
    <w:p w:rsidR="005D2168" w:rsidRDefault="001E5360">
      <w:pPr>
        <w:pStyle w:val="0a7cb733-ffa4-4106-b446-ee95c9fdde45"/>
      </w:pPr>
      <w:r>
        <w:t xml:space="preserve">3. </w:t>
      </w:r>
      <w:r>
        <w:rPr>
          <w:rFonts w:hint="eastAsia"/>
        </w:rPr>
        <w:t>心脏舒缩活动可导致以下机能周期性变化</w:t>
      </w:r>
      <w:r>
        <w:t>,</w:t>
      </w:r>
      <w:r>
        <w:rPr>
          <w:rFonts w:hint="eastAsia"/>
        </w:rPr>
        <w:t>其中不正确的是（</w:t>
      </w:r>
      <w:r>
        <w:t xml:space="preserve"> </w:t>
      </w:r>
      <w:r>
        <w:rPr>
          <w:rFonts w:hint="eastAsia"/>
        </w:rPr>
        <w:t>）</w:t>
      </w:r>
      <w:r>
        <w:t xml:space="preserve"> </w:t>
      </w:r>
      <w:r>
        <w:rPr>
          <w:rFonts w:hint="eastAsia"/>
        </w:rPr>
        <w:t>（</w:t>
      </w:r>
      <w:r>
        <w:t>1.5</w:t>
      </w:r>
      <w:r>
        <w:rPr>
          <w:rFonts w:hint="eastAsia"/>
        </w:rPr>
        <w:t>分）</w:t>
      </w:r>
    </w:p>
    <w:p w:rsidR="005D2168" w:rsidRDefault="001E5360">
      <w:pPr>
        <w:pStyle w:val="364216fa-e5fa-479e-9a01-9a7e9bb61912"/>
      </w:pPr>
      <w:r>
        <w:t>A.</w:t>
      </w:r>
      <w:r>
        <w:rPr>
          <w:rFonts w:hint="eastAsia"/>
        </w:rPr>
        <w:t>心脏辨膜周期性启闭</w:t>
      </w:r>
    </w:p>
    <w:p w:rsidR="005D2168" w:rsidRDefault="001E5360">
      <w:pPr>
        <w:pStyle w:val="0e7cfae4-7833-4081-98e9-97518a30e1a7"/>
      </w:pPr>
      <w:r>
        <w:t>B.</w:t>
      </w:r>
      <w:r>
        <w:rPr>
          <w:rFonts w:hint="eastAsia"/>
        </w:rPr>
        <w:t>心室压力和容积呈周期性变化</w:t>
      </w:r>
    </w:p>
    <w:p w:rsidR="005D2168" w:rsidRDefault="001E5360">
      <w:pPr>
        <w:pStyle w:val="0ee6f8f2-1db8-4fbf-97a1-fa8731e76ea3"/>
      </w:pPr>
      <w:r>
        <w:t>C.</w:t>
      </w:r>
      <w:r>
        <w:rPr>
          <w:rFonts w:hint="eastAsia"/>
        </w:rPr>
        <w:t>兴奋的产生以及向整个心脏扩布</w:t>
      </w:r>
    </w:p>
    <w:p w:rsidR="005D2168" w:rsidRDefault="001E5360">
      <w:pPr>
        <w:pStyle w:val="a4a8d3a6-3c3a-40c6-97b7-972359719979"/>
      </w:pPr>
      <w:r>
        <w:t>D.</w:t>
      </w:r>
      <w:r>
        <w:rPr>
          <w:rFonts w:hint="eastAsia"/>
        </w:rPr>
        <w:t>动脉血压周期性波动</w:t>
      </w:r>
    </w:p>
    <w:p w:rsidR="005D2168" w:rsidRDefault="005D2168">
      <w:pPr>
        <w:pStyle w:val="51f3ca80-2d6f-4187-8929-8b5c88e02d87"/>
      </w:pPr>
    </w:p>
    <w:p w:rsidR="005D2168" w:rsidRDefault="001E5360">
      <w:pPr>
        <w:pStyle w:val="1521fd79-4f8d-4348-9343-c4d4ad413948"/>
      </w:pPr>
      <w:r>
        <w:t xml:space="preserve">4. </w:t>
      </w:r>
      <w:r>
        <w:rPr>
          <w:rFonts w:hint="eastAsia"/>
        </w:rPr>
        <w:t>动脉血压变动于</w:t>
      </w:r>
      <w:r>
        <w:t>10.6</w:t>
      </w:r>
      <w:r>
        <w:rPr>
          <w:rFonts w:hint="eastAsia"/>
        </w:rPr>
        <w:t>～</w:t>
      </w:r>
      <w:r>
        <w:t>23.9 kPa(80</w:t>
      </w:r>
      <w:r>
        <w:rPr>
          <w:rFonts w:hint="eastAsia"/>
        </w:rPr>
        <w:t>～</w:t>
      </w:r>
      <w:r>
        <w:t>180mmHg)</w:t>
      </w:r>
      <w:r>
        <w:rPr>
          <w:rFonts w:hint="eastAsia"/>
        </w:rPr>
        <w:t>范围内时，肾血流量仍然保持相对恒定，是通过下列哪些调节实现的？（</w:t>
      </w:r>
      <w:r>
        <w:t xml:space="preserve"> </w:t>
      </w:r>
      <w:r>
        <w:rPr>
          <w:rFonts w:hint="eastAsia"/>
        </w:rPr>
        <w:t>）</w:t>
      </w:r>
      <w:r>
        <w:t xml:space="preserve"> </w:t>
      </w:r>
      <w:r>
        <w:rPr>
          <w:rFonts w:hint="eastAsia"/>
        </w:rPr>
        <w:t>（</w:t>
      </w:r>
      <w:r>
        <w:t>1.5</w:t>
      </w:r>
      <w:r>
        <w:rPr>
          <w:rFonts w:hint="eastAsia"/>
        </w:rPr>
        <w:t>分）</w:t>
      </w:r>
    </w:p>
    <w:p w:rsidR="005D2168" w:rsidRDefault="001E5360">
      <w:pPr>
        <w:pStyle w:val="5376c74d-ccd7-4126-824d-b90ca0590091"/>
      </w:pPr>
      <w:r>
        <w:t>A.</w:t>
      </w:r>
      <w:r>
        <w:rPr>
          <w:rFonts w:hint="eastAsia"/>
        </w:rPr>
        <w:t>神经调节</w:t>
      </w:r>
      <w:r>
        <w:t xml:space="preserve">                    B.</w:t>
      </w:r>
      <w:r>
        <w:rPr>
          <w:rFonts w:hint="eastAsia"/>
        </w:rPr>
        <w:t>体液调节</w:t>
      </w:r>
      <w:r>
        <w:t xml:space="preserve">                    </w:t>
      </w:r>
    </w:p>
    <w:p w:rsidR="005D2168" w:rsidRDefault="001E5360">
      <w:pPr>
        <w:pStyle w:val="afb1f8cf-2e4e-421e-b72a-907b077db6ef"/>
      </w:pPr>
      <w:r>
        <w:t>C.</w:t>
      </w:r>
      <w:r>
        <w:rPr>
          <w:rFonts w:hint="eastAsia"/>
        </w:rPr>
        <w:t>自身调节</w:t>
      </w:r>
      <w:r>
        <w:t xml:space="preserve"> </w:t>
      </w:r>
      <w:r>
        <w:t xml:space="preserve">                   D.</w:t>
      </w:r>
      <w:r>
        <w:rPr>
          <w:rFonts w:hint="eastAsia"/>
        </w:rPr>
        <w:t>局部代谢产物调节</w:t>
      </w:r>
      <w:r>
        <w:t xml:space="preserve">            </w:t>
      </w:r>
    </w:p>
    <w:p w:rsidR="005D2168" w:rsidRDefault="005D2168">
      <w:pPr>
        <w:pStyle w:val="d1a6892b-ee01-4b53-9321-269fd8490e47"/>
      </w:pPr>
    </w:p>
    <w:p w:rsidR="005D2168" w:rsidRDefault="001E5360">
      <w:pPr>
        <w:pStyle w:val="afd321e5-44e5-450c-b5a6-cabae82e9ad0"/>
      </w:pPr>
      <w:r>
        <w:t xml:space="preserve">5. </w:t>
      </w:r>
      <w:r>
        <w:rPr>
          <w:rFonts w:hint="eastAsia"/>
        </w:rPr>
        <w:t>消化道平滑肌的生理特性不包括（</w:t>
      </w:r>
      <w:r>
        <w:t xml:space="preserve"> </w:t>
      </w:r>
      <w:r>
        <w:rPr>
          <w:rFonts w:hint="eastAsia"/>
        </w:rPr>
        <w:t>）</w:t>
      </w:r>
      <w:r>
        <w:t xml:space="preserve"> </w:t>
      </w:r>
      <w:r>
        <w:rPr>
          <w:rFonts w:hint="eastAsia"/>
        </w:rPr>
        <w:t>（</w:t>
      </w:r>
      <w:r>
        <w:t>1.5</w:t>
      </w:r>
      <w:r>
        <w:rPr>
          <w:rFonts w:hint="eastAsia"/>
        </w:rPr>
        <w:t>分）</w:t>
      </w:r>
    </w:p>
    <w:p w:rsidR="005D2168" w:rsidRDefault="001E5360">
      <w:pPr>
        <w:pStyle w:val="9ed603cd-d2cb-466d-9e82-faeef8021044"/>
      </w:pPr>
      <w:r>
        <w:t>A.</w:t>
      </w:r>
      <w:r>
        <w:rPr>
          <w:rFonts w:hint="eastAsia"/>
        </w:rPr>
        <w:t>兴奋性较低</w:t>
      </w:r>
      <w:r>
        <w:t xml:space="preserve">    B.</w:t>
      </w:r>
      <w:r>
        <w:rPr>
          <w:rFonts w:hint="eastAsia"/>
        </w:rPr>
        <w:t>收缩缓慢</w:t>
      </w:r>
      <w:r>
        <w:t xml:space="preserve">      C.</w:t>
      </w:r>
      <w:r>
        <w:rPr>
          <w:rFonts w:hint="eastAsia"/>
        </w:rPr>
        <w:t>无自律性</w:t>
      </w:r>
      <w:r>
        <w:t xml:space="preserve">      D.</w:t>
      </w:r>
      <w:r>
        <w:rPr>
          <w:rFonts w:hint="eastAsia"/>
        </w:rPr>
        <w:t>伸展性大</w:t>
      </w:r>
      <w:r>
        <w:t xml:space="preserve">      </w:t>
      </w:r>
    </w:p>
    <w:p w:rsidR="005D2168" w:rsidRDefault="005D2168">
      <w:pPr>
        <w:pStyle w:val="f0352350-b78d-41e9-98f9-197d4cb52582"/>
      </w:pPr>
    </w:p>
    <w:p w:rsidR="005D2168" w:rsidRDefault="001E5360">
      <w:pPr>
        <w:pStyle w:val="099dc844-a956-4a65-84a9-1412ca5714f1"/>
      </w:pPr>
      <w:r>
        <w:t xml:space="preserve">6. </w:t>
      </w:r>
      <w:r>
        <w:rPr>
          <w:rFonts w:hint="eastAsia"/>
        </w:rPr>
        <w:t>神经纤维上产生的局部兴奋（</w:t>
      </w:r>
      <w:r>
        <w:t xml:space="preserve"> </w:t>
      </w:r>
      <w:r>
        <w:rPr>
          <w:rFonts w:hint="eastAsia"/>
        </w:rPr>
        <w:t>）</w:t>
      </w:r>
      <w:r>
        <w:t xml:space="preserve"> </w:t>
      </w:r>
      <w:r>
        <w:rPr>
          <w:rFonts w:hint="eastAsia"/>
        </w:rPr>
        <w:t>（</w:t>
      </w:r>
      <w:r>
        <w:t>1.5</w:t>
      </w:r>
      <w:r>
        <w:rPr>
          <w:rFonts w:hint="eastAsia"/>
        </w:rPr>
        <w:t>分）</w:t>
      </w:r>
    </w:p>
    <w:p w:rsidR="005D2168" w:rsidRDefault="001E5360">
      <w:pPr>
        <w:pStyle w:val="92030e2a-a3ef-44e7-a9bc-11ca6b8b36a4"/>
      </w:pPr>
      <w:r>
        <w:t>A.</w:t>
      </w:r>
      <w:r>
        <w:rPr>
          <w:rFonts w:hint="eastAsia"/>
        </w:rPr>
        <w:t>不能作远距离传导</w:t>
      </w:r>
      <w:r>
        <w:t xml:space="preserve">            B.</w:t>
      </w:r>
      <w:r>
        <w:rPr>
          <w:rFonts w:hint="eastAsia"/>
        </w:rPr>
        <w:t>不能总和</w:t>
      </w:r>
      <w:r>
        <w:t xml:space="preserve">                    </w:t>
      </w:r>
    </w:p>
    <w:p w:rsidR="005D2168" w:rsidRDefault="001E5360">
      <w:pPr>
        <w:pStyle w:val="2974fec3-0d31-4dec-bdc2-9c3dd0b63e17"/>
      </w:pPr>
      <w:r>
        <w:t>C.</w:t>
      </w:r>
      <w:r>
        <w:rPr>
          <w:rFonts w:hint="eastAsia"/>
        </w:rPr>
        <w:t>有不应期</w:t>
      </w:r>
      <w:r>
        <w:t xml:space="preserve">                    D.</w:t>
      </w:r>
      <w:r>
        <w:rPr>
          <w:rFonts w:hint="eastAsia"/>
        </w:rPr>
        <w:t>表现为</w:t>
      </w:r>
      <w:r>
        <w:t>"</w:t>
      </w:r>
      <w:r>
        <w:rPr>
          <w:rFonts w:hint="eastAsia"/>
        </w:rPr>
        <w:t>全和无</w:t>
      </w:r>
      <w:r>
        <w:t>"</w:t>
      </w:r>
      <w:r>
        <w:rPr>
          <w:rFonts w:hint="eastAsia"/>
        </w:rPr>
        <w:t>的特征</w:t>
      </w:r>
      <w:r>
        <w:t xml:space="preserve">        </w:t>
      </w:r>
    </w:p>
    <w:p w:rsidR="005D2168" w:rsidRDefault="001E5360">
      <w:pPr>
        <w:pStyle w:val="645e64be-410e-4ee2-9a7a-6df4ce4ace60"/>
      </w:pPr>
      <w:r>
        <w:rPr>
          <w:sz w:val="4"/>
        </w:rPr>
        <w:t>.</w:t>
      </w:r>
    </w:p>
    <w:p w:rsidR="005D2168" w:rsidRDefault="005D2168">
      <w:pPr>
        <w:pStyle w:val="440e51ed-9dc9-4d33-84a6-75336ec1956e"/>
      </w:pPr>
    </w:p>
    <w:p w:rsidR="005D2168" w:rsidRDefault="001E5360">
      <w:pPr>
        <w:pStyle w:val="5bc38dfc-d8ca-4091-887b-add1a5f0011f"/>
      </w:pPr>
      <w:r>
        <w:t xml:space="preserve">7. </w:t>
      </w:r>
      <w:r>
        <w:rPr>
          <w:rFonts w:hint="eastAsia"/>
        </w:rPr>
        <w:t>安静时肾血流量能适应于泌尿机能，主要靠（</w:t>
      </w:r>
      <w:r>
        <w:t xml:space="preserve"> </w:t>
      </w:r>
      <w:r>
        <w:rPr>
          <w:rFonts w:hint="eastAsia"/>
        </w:rPr>
        <w:t>）</w:t>
      </w:r>
      <w:r>
        <w:t xml:space="preserve"> </w:t>
      </w:r>
      <w:r>
        <w:rPr>
          <w:rFonts w:hint="eastAsia"/>
        </w:rPr>
        <w:t>（</w:t>
      </w:r>
      <w:r>
        <w:t>1.5</w:t>
      </w:r>
      <w:r>
        <w:rPr>
          <w:rFonts w:hint="eastAsia"/>
        </w:rPr>
        <w:t>分）</w:t>
      </w:r>
    </w:p>
    <w:p w:rsidR="005D2168" w:rsidRDefault="001E5360">
      <w:pPr>
        <w:pStyle w:val="242f8152-2d6b-4e54-838e-c9865e58ac6d"/>
      </w:pPr>
      <w:r>
        <w:t>A.</w:t>
      </w:r>
      <w:r>
        <w:rPr>
          <w:rFonts w:hint="eastAsia"/>
        </w:rPr>
        <w:t>神经调节</w:t>
      </w:r>
      <w:r>
        <w:t xml:space="preserve">                    B.</w:t>
      </w:r>
      <w:r>
        <w:rPr>
          <w:rFonts w:hint="eastAsia"/>
        </w:rPr>
        <w:t>体液调节</w:t>
      </w:r>
      <w:r>
        <w:t xml:space="preserve">                    </w:t>
      </w:r>
    </w:p>
    <w:p w:rsidR="005D2168" w:rsidRDefault="001E5360">
      <w:pPr>
        <w:pStyle w:val="e68d7041-64a7-4c1e-87d6-afc496c00885"/>
      </w:pPr>
      <w:r>
        <w:t>C.</w:t>
      </w:r>
      <w:r>
        <w:rPr>
          <w:rFonts w:hint="eastAsia"/>
        </w:rPr>
        <w:t>自身调节</w:t>
      </w:r>
      <w:r>
        <w:t xml:space="preserve">                    D.</w:t>
      </w:r>
      <w:r>
        <w:rPr>
          <w:rFonts w:hint="eastAsia"/>
        </w:rPr>
        <w:t>神经</w:t>
      </w:r>
      <w:r>
        <w:t>-</w:t>
      </w:r>
      <w:r>
        <w:rPr>
          <w:rFonts w:hint="eastAsia"/>
        </w:rPr>
        <w:t>体液调节</w:t>
      </w:r>
      <w:r>
        <w:t xml:space="preserve">               </w:t>
      </w:r>
    </w:p>
    <w:p w:rsidR="005D2168" w:rsidRDefault="005D2168">
      <w:pPr>
        <w:pStyle w:val="815285f9-b37b-4b89-924d-162ae4ae3968"/>
      </w:pPr>
    </w:p>
    <w:p w:rsidR="005D2168" w:rsidRDefault="001E5360">
      <w:pPr>
        <w:pStyle w:val="7ed6b181-5036-4cf2-a233-3a1f8742f89c"/>
      </w:pPr>
      <w:r>
        <w:t xml:space="preserve">8. </w:t>
      </w:r>
      <w:r>
        <w:rPr>
          <w:rFonts w:hint="eastAsia"/>
        </w:rPr>
        <w:t>神经</w:t>
      </w:r>
      <w:r>
        <w:t>—</w:t>
      </w:r>
      <w:r>
        <w:rPr>
          <w:rFonts w:hint="eastAsia"/>
        </w:rPr>
        <w:t>骨骼肌接头处的化学递质是（</w:t>
      </w:r>
      <w:r>
        <w:t xml:space="preserve"> </w:t>
      </w:r>
      <w:r>
        <w:rPr>
          <w:rFonts w:hint="eastAsia"/>
        </w:rPr>
        <w:t>）</w:t>
      </w:r>
      <w:r>
        <w:t xml:space="preserve"> </w:t>
      </w:r>
      <w:r>
        <w:rPr>
          <w:rFonts w:hint="eastAsia"/>
        </w:rPr>
        <w:t>（</w:t>
      </w:r>
      <w:r>
        <w:t>1.5</w:t>
      </w:r>
      <w:r>
        <w:rPr>
          <w:rFonts w:hint="eastAsia"/>
        </w:rPr>
        <w:t>分）</w:t>
      </w:r>
    </w:p>
    <w:p w:rsidR="005D2168" w:rsidRDefault="001E5360">
      <w:pPr>
        <w:pStyle w:val="a0620444-8331-4576-b0fc-5691c3aa806d"/>
      </w:pPr>
      <w:r>
        <w:t>A.</w:t>
      </w:r>
      <w:r>
        <w:rPr>
          <w:rFonts w:hint="eastAsia"/>
        </w:rPr>
        <w:t>肾上腺素</w:t>
      </w:r>
      <w:r>
        <w:t xml:space="preserve">                    B.</w:t>
      </w:r>
      <w:r>
        <w:rPr>
          <w:rFonts w:hint="eastAsia"/>
        </w:rPr>
        <w:t>去甲肾上腺素</w:t>
      </w:r>
      <w:r>
        <w:t xml:space="preserve">                </w:t>
      </w:r>
    </w:p>
    <w:p w:rsidR="005D2168" w:rsidRDefault="001E5360">
      <w:pPr>
        <w:pStyle w:val="1606b9bc-c61b-44e5-8bc9-b08e2c70b689"/>
      </w:pPr>
      <w:r>
        <w:t>C.5-</w:t>
      </w:r>
      <w:r>
        <w:rPr>
          <w:rFonts w:hint="eastAsia"/>
        </w:rPr>
        <w:t>羟色胺</w:t>
      </w:r>
      <w:r>
        <w:t xml:space="preserve">                    D.</w:t>
      </w:r>
      <w:r>
        <w:rPr>
          <w:rFonts w:hint="eastAsia"/>
        </w:rPr>
        <w:t>乙酰胆碱（</w:t>
      </w:r>
      <w:r>
        <w:t>Ach</w:t>
      </w:r>
      <w:r>
        <w:rPr>
          <w:rFonts w:hint="eastAsia"/>
        </w:rPr>
        <w:t>）</w:t>
      </w:r>
      <w:r>
        <w:t xml:space="preserve">   </w:t>
      </w:r>
      <w:r>
        <w:t xml:space="preserve">          </w:t>
      </w:r>
    </w:p>
    <w:p w:rsidR="005D2168" w:rsidRDefault="005D2168">
      <w:pPr>
        <w:pStyle w:val="0b8db8af-66d0-4d5c-8458-fe7769044400"/>
      </w:pPr>
    </w:p>
    <w:p w:rsidR="005D2168" w:rsidRDefault="001E5360">
      <w:pPr>
        <w:pStyle w:val="0b8db8af-66d0-4d5c-8458-fe7769044400"/>
      </w:pPr>
      <w:r>
        <w:t xml:space="preserve">9. </w:t>
      </w:r>
      <w:r>
        <w:rPr>
          <w:rFonts w:hint="eastAsia"/>
        </w:rPr>
        <w:t>人在平静呼气末胸膜腔内压（</w:t>
      </w:r>
      <w:r>
        <w:t xml:space="preserve"> </w:t>
      </w:r>
      <w:r>
        <w:rPr>
          <w:rFonts w:hint="eastAsia"/>
        </w:rPr>
        <w:t>）</w:t>
      </w:r>
      <w:r>
        <w:t xml:space="preserve"> </w:t>
      </w:r>
      <w:r>
        <w:rPr>
          <w:rFonts w:hint="eastAsia"/>
        </w:rPr>
        <w:t>（</w:t>
      </w:r>
      <w:r>
        <w:t>1.5</w:t>
      </w:r>
      <w:r>
        <w:rPr>
          <w:rFonts w:hint="eastAsia"/>
        </w:rPr>
        <w:t>分）</w:t>
      </w:r>
    </w:p>
    <w:p w:rsidR="005D2168" w:rsidRDefault="001E5360">
      <w:pPr>
        <w:pStyle w:val="e5864b09-03fb-461b-8360-2916734f910b"/>
      </w:pPr>
      <w:r>
        <w:t>A.</w:t>
      </w:r>
      <w:r>
        <w:rPr>
          <w:rFonts w:hint="eastAsia"/>
        </w:rPr>
        <w:t>高于大气压</w:t>
      </w:r>
      <w:r>
        <w:t xml:space="preserve">    B.</w:t>
      </w:r>
      <w:r>
        <w:rPr>
          <w:rFonts w:hint="eastAsia"/>
        </w:rPr>
        <w:t>等于大气压</w:t>
      </w:r>
      <w:r>
        <w:t xml:space="preserve">    C.</w:t>
      </w:r>
      <w:r>
        <w:rPr>
          <w:rFonts w:hint="eastAsia"/>
        </w:rPr>
        <w:t>低于大气压</w:t>
      </w:r>
      <w:r>
        <w:t xml:space="preserve">    D.</w:t>
      </w:r>
      <w:r>
        <w:rPr>
          <w:rFonts w:hint="eastAsia"/>
        </w:rPr>
        <w:t>高于肺内压</w:t>
      </w:r>
      <w:r>
        <w:t xml:space="preserve">    </w:t>
      </w:r>
    </w:p>
    <w:p w:rsidR="005D2168" w:rsidRDefault="005D2168">
      <w:pPr>
        <w:pStyle w:val="926948f8-c89d-4f68-96e2-d84f6a401804"/>
      </w:pPr>
    </w:p>
    <w:p w:rsidR="005D2168" w:rsidRDefault="001E5360">
      <w:pPr>
        <w:pStyle w:val="d873be09-f1cb-45d5-ac02-4d6716dcf40f"/>
      </w:pPr>
      <w:r>
        <w:lastRenderedPageBreak/>
        <w:t>10. 1</w:t>
      </w:r>
      <w:r>
        <w:rPr>
          <w:b/>
        </w:rPr>
        <w:t>.</w:t>
      </w:r>
      <w:r>
        <w:rPr>
          <w:rFonts w:hint="eastAsia"/>
        </w:rPr>
        <w:t>以下生理过程属于负反馈的是（</w:t>
      </w:r>
      <w:r>
        <w:t xml:space="preserve"> </w:t>
      </w:r>
      <w:r>
        <w:rPr>
          <w:rFonts w:hint="eastAsia"/>
        </w:rPr>
        <w:t>）</w:t>
      </w:r>
      <w:r>
        <w:t xml:space="preserve"> </w:t>
      </w:r>
      <w:r>
        <w:rPr>
          <w:rFonts w:hint="eastAsia"/>
        </w:rPr>
        <w:t>（</w:t>
      </w:r>
      <w:r>
        <w:t>1.5</w:t>
      </w:r>
      <w:r>
        <w:rPr>
          <w:rFonts w:hint="eastAsia"/>
        </w:rPr>
        <w:t>分）</w:t>
      </w:r>
    </w:p>
    <w:p w:rsidR="005D2168" w:rsidRDefault="001E5360">
      <w:pPr>
        <w:pStyle w:val="c2adf99a-6f1b-4669-822f-0e0de015c9c1"/>
      </w:pPr>
      <w:r>
        <w:t>A.</w:t>
      </w:r>
      <w:r>
        <w:rPr>
          <w:rFonts w:hint="eastAsia"/>
        </w:rPr>
        <w:t>分娩</w:t>
      </w:r>
      <w:r>
        <w:t xml:space="preserve">                        B.</w:t>
      </w:r>
      <w:r>
        <w:rPr>
          <w:rFonts w:hint="eastAsia"/>
        </w:rPr>
        <w:t>排便</w:t>
      </w:r>
      <w:r>
        <w:t xml:space="preserve">                        </w:t>
      </w:r>
    </w:p>
    <w:p w:rsidR="005D2168" w:rsidRDefault="001E5360">
      <w:pPr>
        <w:pStyle w:val="34a40ab0-03a2-486f-9bfc-32ffc8f2dedc"/>
      </w:pPr>
      <w:r>
        <w:t>C.</w:t>
      </w:r>
      <w:r>
        <w:rPr>
          <w:rFonts w:hint="eastAsia"/>
        </w:rPr>
        <w:t>血液凝固</w:t>
      </w:r>
      <w:r>
        <w:t xml:space="preserve">                    D.</w:t>
      </w:r>
      <w:r>
        <w:rPr>
          <w:rFonts w:hint="eastAsia"/>
        </w:rPr>
        <w:t>动脉压力感受性反射</w:t>
      </w:r>
      <w:r>
        <w:t xml:space="preserve">          </w:t>
      </w:r>
    </w:p>
    <w:p w:rsidR="005D2168" w:rsidRDefault="005D2168">
      <w:pPr>
        <w:pStyle w:val="d2ddabde-06e0-4abc-9880-f6641bbf8cce"/>
      </w:pPr>
    </w:p>
    <w:p w:rsidR="005D2168" w:rsidRDefault="001E5360">
      <w:pPr>
        <w:pStyle w:val="551cc1ec-b9c4-4f8d-a5ba-cd25f1d7e1f6"/>
      </w:pPr>
      <w:r>
        <w:t xml:space="preserve">11. </w:t>
      </w:r>
      <w:r>
        <w:rPr>
          <w:rFonts w:hint="eastAsia"/>
        </w:rPr>
        <w:t>下列哪项因素促进血液凝固（</w:t>
      </w:r>
      <w:r>
        <w:t xml:space="preserve"> </w:t>
      </w:r>
      <w:r>
        <w:rPr>
          <w:rFonts w:hint="eastAsia"/>
        </w:rPr>
        <w:t>）</w:t>
      </w:r>
      <w:r>
        <w:t xml:space="preserve"> </w:t>
      </w:r>
      <w:r>
        <w:rPr>
          <w:rFonts w:hint="eastAsia"/>
        </w:rPr>
        <w:t>（</w:t>
      </w:r>
      <w:r>
        <w:t>1.5</w:t>
      </w:r>
      <w:r>
        <w:rPr>
          <w:rFonts w:hint="eastAsia"/>
        </w:rPr>
        <w:t>分）</w:t>
      </w:r>
    </w:p>
    <w:p w:rsidR="005D2168" w:rsidRDefault="001E5360">
      <w:pPr>
        <w:pStyle w:val="5c9d17c2-9e55-4649-98e9-c20f5dbaf6bc"/>
      </w:pPr>
      <w:r>
        <w:t>A.</w:t>
      </w:r>
      <w:r>
        <w:rPr>
          <w:rFonts w:hint="eastAsia"/>
        </w:rPr>
        <w:t>降温</w:t>
      </w:r>
    </w:p>
    <w:p w:rsidR="005D2168" w:rsidRDefault="001E5360">
      <w:pPr>
        <w:pStyle w:val="c8c89a78-b1ff-4f56-a33b-a48aee425987"/>
      </w:pPr>
      <w:r>
        <w:t>B.</w:t>
      </w:r>
      <w:r>
        <w:rPr>
          <w:rFonts w:hint="eastAsia"/>
        </w:rPr>
        <w:t>去掉血中</w:t>
      </w:r>
      <w:r>
        <w:pict>
          <v:shape id="_x0000_i1027" type="#_x0000_t75" style="width:22.5pt;height:16.5pt">
            <v:imagedata r:id="rId11" o:title=""/>
          </v:shape>
        </w:pict>
      </w:r>
    </w:p>
    <w:p w:rsidR="005D2168" w:rsidRDefault="001E5360">
      <w:pPr>
        <w:pStyle w:val="99e6b3b6-f699-4ee8-a1f0-b9d168e868d4"/>
      </w:pPr>
      <w:r>
        <w:t>C.</w:t>
      </w:r>
      <w:r>
        <w:rPr>
          <w:rFonts w:hint="eastAsia"/>
        </w:rPr>
        <w:t>加入新鲜组织匀浆</w:t>
      </w:r>
    </w:p>
    <w:p w:rsidR="005D2168" w:rsidRDefault="001E5360">
      <w:pPr>
        <w:pStyle w:val="9abf7c09-ee94-4fa1-8d0f-06270d0cee8b"/>
      </w:pPr>
      <w:r>
        <w:t>D.</w:t>
      </w:r>
      <w:r>
        <w:rPr>
          <w:rFonts w:hint="eastAsia"/>
        </w:rPr>
        <w:t>提供光滑面</w:t>
      </w:r>
    </w:p>
    <w:p w:rsidR="005D2168" w:rsidRDefault="005D2168">
      <w:pPr>
        <w:pStyle w:val="71289279-4146-461f-b777-fdead6f1a9e8"/>
      </w:pPr>
    </w:p>
    <w:p w:rsidR="005D2168" w:rsidRDefault="001E5360">
      <w:pPr>
        <w:pStyle w:val="c13d28e4-4b55-4528-8381-a5abadfc845e"/>
      </w:pPr>
      <w:r>
        <w:t xml:space="preserve">12. </w:t>
      </w:r>
      <w:r>
        <w:rPr>
          <w:rFonts w:hint="eastAsia"/>
        </w:rPr>
        <w:t>促胃液素的生理作用不包括（</w:t>
      </w:r>
      <w:r>
        <w:t xml:space="preserve"> </w:t>
      </w:r>
      <w:r>
        <w:rPr>
          <w:rFonts w:hint="eastAsia"/>
        </w:rPr>
        <w:t>）</w:t>
      </w:r>
      <w:r>
        <w:t xml:space="preserve"> </w:t>
      </w:r>
      <w:r>
        <w:rPr>
          <w:rFonts w:hint="eastAsia"/>
        </w:rPr>
        <w:t>（</w:t>
      </w:r>
      <w:r>
        <w:t>1.5</w:t>
      </w:r>
      <w:r>
        <w:rPr>
          <w:rFonts w:hint="eastAsia"/>
        </w:rPr>
        <w:t>分）</w:t>
      </w:r>
    </w:p>
    <w:p w:rsidR="005D2168" w:rsidRDefault="001E5360">
      <w:pPr>
        <w:pStyle w:val="25925a65-3b40-4454-9fd0-b00990b89266"/>
      </w:pPr>
      <w:r>
        <w:t>A.</w:t>
      </w:r>
      <w:r>
        <w:rPr>
          <w:rFonts w:hint="eastAsia"/>
        </w:rPr>
        <w:t>刺激胃液分泌</w:t>
      </w:r>
      <w:r>
        <w:t xml:space="preserve">                B.</w:t>
      </w:r>
      <w:r>
        <w:rPr>
          <w:rFonts w:hint="eastAsia"/>
        </w:rPr>
        <w:t>促进胆汁的分泌</w:t>
      </w:r>
      <w:r>
        <w:t xml:space="preserve">              </w:t>
      </w:r>
    </w:p>
    <w:p w:rsidR="005D2168" w:rsidRDefault="001E5360">
      <w:pPr>
        <w:pStyle w:val="31884fcd-8585-4c9a-88d8-8a1ee55f36bd"/>
      </w:pPr>
      <w:r>
        <w:t>C.</w:t>
      </w:r>
      <w:r>
        <w:rPr>
          <w:rFonts w:hint="eastAsia"/>
        </w:rPr>
        <w:t>促进唾液的分泌</w:t>
      </w:r>
      <w:r>
        <w:t xml:space="preserve">              D.</w:t>
      </w:r>
      <w:r>
        <w:rPr>
          <w:rFonts w:hint="eastAsia"/>
        </w:rPr>
        <w:t>延缓胃排空</w:t>
      </w:r>
      <w:r>
        <w:t xml:space="preserve">                  </w:t>
      </w:r>
    </w:p>
    <w:p w:rsidR="005D2168" w:rsidRDefault="005D2168">
      <w:pPr>
        <w:pStyle w:val="b14088e5-ba6e-4afc-9d89-51f670aff1f8"/>
      </w:pPr>
    </w:p>
    <w:p w:rsidR="005D2168" w:rsidRDefault="001E5360">
      <w:pPr>
        <w:pStyle w:val="e991f8cf-7367-466d-9ff7-d649e335a980"/>
      </w:pPr>
      <w:r>
        <w:t xml:space="preserve">13. </w:t>
      </w:r>
      <w:r>
        <w:rPr>
          <w:rFonts w:hint="eastAsia"/>
        </w:rPr>
        <w:t>葡萄糖在小肠的重吸收方式是（</w:t>
      </w:r>
      <w:r>
        <w:t xml:space="preserve"> </w:t>
      </w:r>
      <w:r>
        <w:rPr>
          <w:rFonts w:hint="eastAsia"/>
        </w:rPr>
        <w:t>）</w:t>
      </w:r>
      <w:r>
        <w:t xml:space="preserve"> </w:t>
      </w:r>
      <w:r>
        <w:rPr>
          <w:rFonts w:hint="eastAsia"/>
        </w:rPr>
        <w:t>（</w:t>
      </w:r>
      <w:r>
        <w:t>1.5</w:t>
      </w:r>
      <w:r>
        <w:rPr>
          <w:rFonts w:hint="eastAsia"/>
        </w:rPr>
        <w:t>分）</w:t>
      </w:r>
    </w:p>
    <w:p w:rsidR="005D2168" w:rsidRDefault="001E5360">
      <w:pPr>
        <w:pStyle w:val="51efcc19-65fc-4f42-a905-9ca184420ccd"/>
      </w:pPr>
      <w:r>
        <w:t>A.</w:t>
      </w:r>
      <w:r>
        <w:rPr>
          <w:rFonts w:hint="eastAsia"/>
        </w:rPr>
        <w:t>单纯扩散</w:t>
      </w:r>
      <w:r>
        <w:t xml:space="preserve">                    B.</w:t>
      </w:r>
      <w:r>
        <w:rPr>
          <w:rFonts w:hint="eastAsia"/>
        </w:rPr>
        <w:t>易化扩散</w:t>
      </w:r>
      <w:r>
        <w:t xml:space="preserve">                    </w:t>
      </w:r>
    </w:p>
    <w:p w:rsidR="005D2168" w:rsidRDefault="001E5360">
      <w:pPr>
        <w:pStyle w:val="e61197b2-e30d-47e3-810b-6e8643ad4cc5"/>
      </w:pPr>
      <w:r>
        <w:t>C.</w:t>
      </w:r>
      <w:r>
        <w:rPr>
          <w:rFonts w:hint="eastAsia"/>
        </w:rPr>
        <w:t>主动转运</w:t>
      </w:r>
      <w:r>
        <w:t xml:space="preserve">                  </w:t>
      </w:r>
      <w:r>
        <w:t xml:space="preserve">  D.</w:t>
      </w:r>
      <w:r>
        <w:rPr>
          <w:rFonts w:hint="eastAsia"/>
        </w:rPr>
        <w:t>继发主动转运</w:t>
      </w:r>
      <w:r>
        <w:t xml:space="preserve">                </w:t>
      </w:r>
    </w:p>
    <w:p w:rsidR="005D2168" w:rsidRDefault="005D2168">
      <w:pPr>
        <w:pStyle w:val="8d69418c-577e-4b26-a78d-78735e39da23"/>
      </w:pPr>
    </w:p>
    <w:p w:rsidR="005D2168" w:rsidRDefault="001E5360">
      <w:pPr>
        <w:pStyle w:val="efc78b7a-b75a-481a-bb8f-a55571c243bf"/>
      </w:pPr>
      <w:r>
        <w:t xml:space="preserve">14. </w:t>
      </w:r>
      <w:r>
        <w:rPr>
          <w:rFonts w:hint="eastAsia"/>
        </w:rPr>
        <w:t>内因子缺乏将患（</w:t>
      </w:r>
      <w:r>
        <w:t xml:space="preserve"> </w:t>
      </w:r>
      <w:r>
        <w:rPr>
          <w:rFonts w:hint="eastAsia"/>
        </w:rPr>
        <w:t>）</w:t>
      </w:r>
      <w:r>
        <w:t xml:space="preserve"> </w:t>
      </w:r>
      <w:r>
        <w:rPr>
          <w:rFonts w:hint="eastAsia"/>
        </w:rPr>
        <w:t>（</w:t>
      </w:r>
      <w:r>
        <w:t>1.5</w:t>
      </w:r>
      <w:r>
        <w:rPr>
          <w:rFonts w:hint="eastAsia"/>
        </w:rPr>
        <w:t>分）</w:t>
      </w:r>
    </w:p>
    <w:p w:rsidR="005D2168" w:rsidRDefault="001E5360">
      <w:pPr>
        <w:pStyle w:val="a9e6f658-9e8e-4ca9-b252-bbef25bdb992"/>
      </w:pPr>
      <w:r>
        <w:t>A.</w:t>
      </w:r>
      <w:r>
        <w:rPr>
          <w:rFonts w:hint="eastAsia"/>
        </w:rPr>
        <w:t>缺铁性贫血</w:t>
      </w:r>
      <w:r>
        <w:t xml:space="preserve">                  B.</w:t>
      </w:r>
      <w:r>
        <w:rPr>
          <w:rFonts w:hint="eastAsia"/>
        </w:rPr>
        <w:t>再生障碍性贫血</w:t>
      </w:r>
      <w:r>
        <w:t xml:space="preserve">              </w:t>
      </w:r>
    </w:p>
    <w:p w:rsidR="005D2168" w:rsidRDefault="001E5360">
      <w:pPr>
        <w:pStyle w:val="a5c0eb8b-9c33-4225-9439-d186ebd52a14"/>
      </w:pPr>
      <w:r>
        <w:t>C.</w:t>
      </w:r>
      <w:r>
        <w:rPr>
          <w:rFonts w:hint="eastAsia"/>
        </w:rPr>
        <w:t>巨幼红细胞性贫血</w:t>
      </w:r>
      <w:r>
        <w:t xml:space="preserve">            D.</w:t>
      </w:r>
      <w:r>
        <w:rPr>
          <w:rFonts w:hint="eastAsia"/>
        </w:rPr>
        <w:t>溶血性贫血</w:t>
      </w:r>
      <w:r>
        <w:t xml:space="preserve">                  </w:t>
      </w:r>
    </w:p>
    <w:p w:rsidR="005D2168" w:rsidRDefault="001E5360">
      <w:pPr>
        <w:pStyle w:val="8e4272ab-0194-4cbd-83c7-e3b6a8782e11"/>
      </w:pPr>
      <w:r>
        <w:rPr>
          <w:sz w:val="4"/>
        </w:rPr>
        <w:t>.</w:t>
      </w:r>
    </w:p>
    <w:p w:rsidR="005D2168" w:rsidRDefault="005D2168">
      <w:pPr>
        <w:pStyle w:val="e1bbd753-07aa-452d-b778-6cb101010ef5"/>
      </w:pPr>
    </w:p>
    <w:p w:rsidR="005D2168" w:rsidRDefault="001E5360">
      <w:pPr>
        <w:pStyle w:val="53db3314-996f-473b-bea0-6dc18a107a6f"/>
      </w:pPr>
      <w:r>
        <w:t xml:space="preserve">15. </w:t>
      </w:r>
      <w:r>
        <w:rPr>
          <w:rFonts w:hint="eastAsia"/>
        </w:rPr>
        <w:t>以下几种消化液中，消化能力最强的是（</w:t>
      </w:r>
      <w:r>
        <w:t xml:space="preserve"> </w:t>
      </w:r>
      <w:r>
        <w:rPr>
          <w:rFonts w:hint="eastAsia"/>
        </w:rPr>
        <w:t>）</w:t>
      </w:r>
      <w:r>
        <w:t xml:space="preserve"> </w:t>
      </w:r>
      <w:r>
        <w:rPr>
          <w:rFonts w:hint="eastAsia"/>
        </w:rPr>
        <w:t>（</w:t>
      </w:r>
      <w:r>
        <w:t>1.5</w:t>
      </w:r>
      <w:r>
        <w:rPr>
          <w:rFonts w:hint="eastAsia"/>
        </w:rPr>
        <w:t>分）</w:t>
      </w:r>
    </w:p>
    <w:p w:rsidR="005D2168" w:rsidRDefault="001E5360">
      <w:pPr>
        <w:pStyle w:val="a004178e-f591-4982-a997-e4553662941f"/>
      </w:pPr>
      <w:r>
        <w:t>A.</w:t>
      </w:r>
      <w:r>
        <w:rPr>
          <w:rFonts w:hint="eastAsia"/>
        </w:rPr>
        <w:t>唾液</w:t>
      </w:r>
      <w:r>
        <w:t xml:space="preserve">          B.</w:t>
      </w:r>
      <w:r>
        <w:rPr>
          <w:rFonts w:hint="eastAsia"/>
        </w:rPr>
        <w:t>胃液</w:t>
      </w:r>
      <w:r>
        <w:t xml:space="preserve">          C.</w:t>
      </w:r>
      <w:r>
        <w:rPr>
          <w:rFonts w:hint="eastAsia"/>
        </w:rPr>
        <w:t>肠液</w:t>
      </w:r>
      <w:r>
        <w:t xml:space="preserve">          D.</w:t>
      </w:r>
      <w:r>
        <w:rPr>
          <w:rFonts w:hint="eastAsia"/>
        </w:rPr>
        <w:t>胰液</w:t>
      </w:r>
      <w:r>
        <w:t xml:space="preserve">          </w:t>
      </w:r>
    </w:p>
    <w:p w:rsidR="005D2168" w:rsidRDefault="005D2168">
      <w:pPr>
        <w:pStyle w:val="c242ef3d-16cf-4c43-8d11-1939bfca1089"/>
      </w:pPr>
    </w:p>
    <w:p w:rsidR="005D2168" w:rsidRDefault="005D2168">
      <w:pPr>
        <w:pStyle w:val="fbe54326-1d8a-41b0-9766-8ead01083715"/>
      </w:pPr>
    </w:p>
    <w:p w:rsidR="005D2168" w:rsidRDefault="001E5360">
      <w:r>
        <w:rPr>
          <w:rFonts w:hint="eastAsia"/>
          <w:b/>
          <w:color w:val="000000"/>
          <w:sz w:val="24"/>
        </w:rPr>
        <w:t>二、多选</w:t>
      </w:r>
      <w:r>
        <w:rPr>
          <w:b/>
          <w:color w:val="000000"/>
          <w:sz w:val="24"/>
        </w:rPr>
        <w:t xml:space="preserve"> </w:t>
      </w:r>
      <w:r>
        <w:rPr>
          <w:rFonts w:hint="eastAsia"/>
          <w:b/>
          <w:color w:val="000000"/>
          <w:sz w:val="24"/>
        </w:rPr>
        <w:t>（共</w:t>
      </w:r>
      <w:r>
        <w:rPr>
          <w:rFonts w:hint="eastAsia"/>
          <w:b/>
          <w:color w:val="000000"/>
          <w:sz w:val="24"/>
        </w:rPr>
        <w:t>3</w:t>
      </w:r>
      <w:r>
        <w:rPr>
          <w:rFonts w:hint="eastAsia"/>
          <w:b/>
          <w:color w:val="000000"/>
          <w:sz w:val="24"/>
        </w:rPr>
        <w:t>题</w:t>
      </w:r>
      <w:r>
        <w:rPr>
          <w:b/>
          <w:color w:val="000000"/>
          <w:sz w:val="24"/>
        </w:rPr>
        <w:t>,</w:t>
      </w:r>
      <w:r>
        <w:rPr>
          <w:rFonts w:hint="eastAsia"/>
          <w:b/>
          <w:color w:val="000000"/>
          <w:sz w:val="24"/>
        </w:rPr>
        <w:t>共</w:t>
      </w:r>
      <w:r>
        <w:rPr>
          <w:rFonts w:hint="eastAsia"/>
          <w:b/>
          <w:color w:val="000000"/>
          <w:sz w:val="24"/>
        </w:rPr>
        <w:t>15</w:t>
      </w:r>
      <w:r>
        <w:rPr>
          <w:rFonts w:hint="eastAsia"/>
          <w:b/>
          <w:color w:val="000000"/>
          <w:sz w:val="24"/>
        </w:rPr>
        <w:t>分）</w:t>
      </w:r>
    </w:p>
    <w:p w:rsidR="005D2168" w:rsidRDefault="001E5360">
      <w:r>
        <w:rPr>
          <w:color w:val="000000"/>
        </w:rPr>
        <w:t xml:space="preserve">1. </w:t>
      </w:r>
      <w:r>
        <w:rPr>
          <w:rFonts w:hint="eastAsia"/>
          <w:color w:val="000000"/>
        </w:rPr>
        <w:t>小脑对躯体运动的调节有（</w:t>
      </w:r>
      <w:r>
        <w:rPr>
          <w:rFonts w:hint="eastAsia"/>
          <w:color w:val="000000"/>
        </w:rPr>
        <w:t xml:space="preserve">          </w:t>
      </w:r>
      <w:r>
        <w:rPr>
          <w:color w:val="000000"/>
        </w:rPr>
        <w:t xml:space="preserve"> </w:t>
      </w:r>
      <w:r>
        <w:rPr>
          <w:rFonts w:hint="eastAsia"/>
          <w:color w:val="000000"/>
        </w:rPr>
        <w:t>）</w:t>
      </w:r>
      <w:r>
        <w:rPr>
          <w:color w:val="000000"/>
        </w:rPr>
        <w:t xml:space="preserve"> </w:t>
      </w:r>
      <w:r>
        <w:rPr>
          <w:rFonts w:hint="eastAsia"/>
          <w:color w:val="000000"/>
        </w:rPr>
        <w:t>（</w:t>
      </w:r>
      <w:r>
        <w:rPr>
          <w:color w:val="000000"/>
        </w:rPr>
        <w:t>2</w:t>
      </w:r>
      <w:r>
        <w:rPr>
          <w:rFonts w:hint="eastAsia"/>
          <w:color w:val="000000"/>
        </w:rPr>
        <w:t>分）</w:t>
      </w:r>
    </w:p>
    <w:p w:rsidR="005D2168" w:rsidRDefault="001E5360">
      <w:pPr>
        <w:pStyle w:val="d5e80f16-f331-4793-98e2-8697b9ec7ae8"/>
      </w:pPr>
      <w:r>
        <w:t>A.</w:t>
      </w:r>
      <w:r>
        <w:rPr>
          <w:rFonts w:hint="eastAsia"/>
        </w:rPr>
        <w:t>维持身体平衡</w:t>
      </w:r>
    </w:p>
    <w:p w:rsidR="005D2168" w:rsidRDefault="001E5360">
      <w:pPr>
        <w:pStyle w:val="ff0b0ce7-ca42-4c76-97fe-4668c52c8183"/>
      </w:pPr>
      <w:r>
        <w:t>B.</w:t>
      </w:r>
      <w:r>
        <w:rPr>
          <w:rFonts w:hint="eastAsia"/>
        </w:rPr>
        <w:t>调节肌紧张</w:t>
      </w:r>
    </w:p>
    <w:p w:rsidR="005D2168" w:rsidRDefault="001E5360">
      <w:pPr>
        <w:pStyle w:val="5fa41f55-9573-4f94-82af-83e49585f0b1"/>
      </w:pPr>
      <w:r>
        <w:t>C.</w:t>
      </w:r>
      <w:r>
        <w:rPr>
          <w:rFonts w:hint="eastAsia"/>
        </w:rPr>
        <w:t>协调随意运动</w:t>
      </w:r>
    </w:p>
    <w:p w:rsidR="005D2168" w:rsidRDefault="001E5360">
      <w:pPr>
        <w:pStyle w:val="a70c5858-5eea-44c5-902c-1c122f43e14d"/>
      </w:pPr>
      <w:r>
        <w:t>D.</w:t>
      </w:r>
      <w:r>
        <w:rPr>
          <w:rFonts w:hint="eastAsia"/>
        </w:rPr>
        <w:t>参与随意运动的设计和程序的编制</w:t>
      </w:r>
    </w:p>
    <w:p w:rsidR="005D2168" w:rsidRDefault="001E5360">
      <w:pPr>
        <w:pStyle w:val="9d1d831f-f43d-488f-be13-48375cd77eef"/>
      </w:pPr>
      <w:r>
        <w:rPr>
          <w:sz w:val="4"/>
        </w:rPr>
        <w:t>.</w:t>
      </w:r>
    </w:p>
    <w:p w:rsidR="005D2168" w:rsidRDefault="005D2168">
      <w:pPr>
        <w:pStyle w:val="e48a19d6-474b-49da-b7ca-21dba15c6eeb"/>
      </w:pPr>
    </w:p>
    <w:p w:rsidR="005D2168" w:rsidRDefault="001E5360">
      <w:pPr>
        <w:pStyle w:val="39de0396-aad4-4e23-bd55-0e755623d234"/>
      </w:pPr>
      <w:r>
        <w:t xml:space="preserve">2. </w:t>
      </w:r>
      <w:r>
        <w:rPr>
          <w:rFonts w:hint="eastAsia"/>
        </w:rPr>
        <w:t>能通过刺激外周化学感受器使呼吸运动增强的是血液中的（</w:t>
      </w:r>
      <w:r>
        <w:rPr>
          <w:rFonts w:hint="eastAsia"/>
        </w:rPr>
        <w:t xml:space="preserve">          </w:t>
      </w:r>
      <w:r>
        <w:t xml:space="preserve"> </w:t>
      </w:r>
      <w:r>
        <w:rPr>
          <w:rFonts w:hint="eastAsia"/>
        </w:rPr>
        <w:t>）</w:t>
      </w:r>
      <w:r>
        <w:t xml:space="preserve"> </w:t>
      </w:r>
      <w:r>
        <w:rPr>
          <w:rFonts w:hint="eastAsia"/>
        </w:rPr>
        <w:t>（</w:t>
      </w:r>
      <w:r>
        <w:t>2</w:t>
      </w:r>
      <w:r>
        <w:rPr>
          <w:rFonts w:hint="eastAsia"/>
        </w:rPr>
        <w:t>分）</w:t>
      </w:r>
    </w:p>
    <w:p w:rsidR="005D2168" w:rsidRDefault="001E5360">
      <w:pPr>
        <w:pStyle w:val="9c53f640-e753-42d0-8502-919e69b0a964"/>
      </w:pPr>
      <w:r>
        <w:t>A.H</w:t>
      </w:r>
      <w:r>
        <w:rPr>
          <w:sz w:val="15"/>
          <w:vertAlign w:val="superscript"/>
        </w:rPr>
        <w:t>+</w:t>
      </w:r>
      <w:r>
        <w:rPr>
          <w:rFonts w:hint="eastAsia"/>
        </w:rPr>
        <w:t>浓度升高</w:t>
      </w:r>
      <w:r>
        <w:t xml:space="preserve">       B.H</w:t>
      </w:r>
      <w:r>
        <w:rPr>
          <w:sz w:val="15"/>
          <w:vertAlign w:val="superscript"/>
        </w:rPr>
        <w:t>+</w:t>
      </w:r>
      <w:r>
        <w:rPr>
          <w:rFonts w:hint="eastAsia"/>
        </w:rPr>
        <w:t>浓度降低</w:t>
      </w:r>
      <w:r>
        <w:t xml:space="preserve">       </w:t>
      </w:r>
    </w:p>
    <w:p w:rsidR="005D2168" w:rsidRDefault="001E5360">
      <w:pPr>
        <w:pStyle w:val="07594deb-3b94-4103-b198-495d4a88a056"/>
      </w:pPr>
      <w:r>
        <w:t>C.O</w:t>
      </w:r>
      <w:r>
        <w:rPr>
          <w:sz w:val="15"/>
          <w:vertAlign w:val="subscript"/>
        </w:rPr>
        <w:t>2</w:t>
      </w:r>
      <w:r>
        <w:rPr>
          <w:rFonts w:hint="eastAsia"/>
        </w:rPr>
        <w:t>分压降低</w:t>
      </w:r>
      <w:r>
        <w:t xml:space="preserve">       D.CO</w:t>
      </w:r>
      <w:r>
        <w:rPr>
          <w:sz w:val="15"/>
          <w:vertAlign w:val="subscript"/>
        </w:rPr>
        <w:t>2</w:t>
      </w:r>
      <w:r>
        <w:rPr>
          <w:rFonts w:hint="eastAsia"/>
        </w:rPr>
        <w:t>分压升高</w:t>
      </w:r>
      <w:r>
        <w:t xml:space="preserve">      </w:t>
      </w:r>
    </w:p>
    <w:p w:rsidR="005D2168" w:rsidRDefault="005D2168">
      <w:pPr>
        <w:pStyle w:val="d8f023c9-0578-4e5d-8fc4-dad1d5c3c1bc"/>
      </w:pPr>
    </w:p>
    <w:p w:rsidR="005D2168" w:rsidRDefault="001E5360">
      <w:pPr>
        <w:pStyle w:val="60b1c83b-76ed-4b2d-a761-598c0da8f473"/>
      </w:pPr>
      <w:r>
        <w:t xml:space="preserve">3. </w:t>
      </w:r>
      <w:r>
        <w:rPr>
          <w:rFonts w:hint="eastAsia"/>
        </w:rPr>
        <w:t>属于内环境的是（</w:t>
      </w:r>
      <w:r>
        <w:rPr>
          <w:rFonts w:hint="eastAsia"/>
        </w:rPr>
        <w:t xml:space="preserve">        </w:t>
      </w:r>
      <w:r>
        <w:t xml:space="preserve"> </w:t>
      </w:r>
      <w:r>
        <w:rPr>
          <w:rFonts w:hint="eastAsia"/>
        </w:rPr>
        <w:t>）</w:t>
      </w:r>
      <w:r>
        <w:t xml:space="preserve"> </w:t>
      </w:r>
      <w:r>
        <w:rPr>
          <w:rFonts w:hint="eastAsia"/>
        </w:rPr>
        <w:t>（</w:t>
      </w:r>
      <w:r>
        <w:t>2</w:t>
      </w:r>
      <w:r>
        <w:rPr>
          <w:rFonts w:hint="eastAsia"/>
        </w:rPr>
        <w:t>分）</w:t>
      </w:r>
    </w:p>
    <w:p w:rsidR="005D2168" w:rsidRDefault="001E5360">
      <w:pPr>
        <w:pStyle w:val="c48a504b-be89-480c-98cb-632291486adc"/>
      </w:pPr>
      <w:r>
        <w:t>A.</w:t>
      </w:r>
      <w:r>
        <w:rPr>
          <w:rFonts w:hint="eastAsia"/>
        </w:rPr>
        <w:t>血浆</w:t>
      </w:r>
      <w:r>
        <w:t xml:space="preserve">          B.</w:t>
      </w:r>
      <w:r>
        <w:rPr>
          <w:rFonts w:hint="eastAsia"/>
        </w:rPr>
        <w:t>组织液</w:t>
      </w:r>
      <w:r>
        <w:t xml:space="preserve">        C.</w:t>
      </w:r>
      <w:r>
        <w:rPr>
          <w:rFonts w:hint="eastAsia"/>
        </w:rPr>
        <w:t>淋巴液</w:t>
      </w:r>
      <w:r>
        <w:t xml:space="preserve">        D.</w:t>
      </w:r>
      <w:r>
        <w:rPr>
          <w:rFonts w:hint="eastAsia"/>
        </w:rPr>
        <w:t>脑脊液</w:t>
      </w:r>
      <w:r>
        <w:t xml:space="preserve">        </w:t>
      </w:r>
    </w:p>
    <w:p w:rsidR="005D2168" w:rsidRDefault="005D2168">
      <w:pPr>
        <w:pStyle w:val="bd2b90f9-1e6f-4c0e-9c7b-c82c47a38ea9"/>
      </w:pPr>
    </w:p>
    <w:p w:rsidR="005D2168" w:rsidRDefault="005D2168">
      <w:pPr>
        <w:pStyle w:val="021920a1-a766-402b-8d8c-52e94ff81936"/>
      </w:pPr>
    </w:p>
    <w:p w:rsidR="005D2168" w:rsidRDefault="005D2168">
      <w:pPr>
        <w:pStyle w:val="62c8afa1-b0c2-4439-99b9-8bfe7946d326"/>
      </w:pPr>
    </w:p>
    <w:p w:rsidR="005D2168" w:rsidRDefault="001E5360">
      <w:r>
        <w:rPr>
          <w:rFonts w:hint="eastAsia"/>
          <w:b/>
          <w:color w:val="000000"/>
          <w:sz w:val="24"/>
        </w:rPr>
        <w:lastRenderedPageBreak/>
        <w:t>三、名词解释</w:t>
      </w:r>
      <w:r>
        <w:rPr>
          <w:b/>
          <w:color w:val="000000"/>
          <w:sz w:val="24"/>
        </w:rPr>
        <w:t xml:space="preserve"> </w:t>
      </w:r>
      <w:r>
        <w:rPr>
          <w:rFonts w:hint="eastAsia"/>
          <w:b/>
          <w:color w:val="000000"/>
          <w:sz w:val="24"/>
        </w:rPr>
        <w:t>（共</w:t>
      </w:r>
      <w:r>
        <w:rPr>
          <w:rFonts w:hint="eastAsia"/>
          <w:b/>
          <w:color w:val="000000"/>
          <w:sz w:val="24"/>
        </w:rPr>
        <w:t>3</w:t>
      </w:r>
      <w:r>
        <w:rPr>
          <w:rFonts w:hint="eastAsia"/>
          <w:b/>
          <w:color w:val="000000"/>
          <w:sz w:val="24"/>
        </w:rPr>
        <w:t>题</w:t>
      </w:r>
      <w:r>
        <w:rPr>
          <w:b/>
          <w:color w:val="000000"/>
          <w:sz w:val="24"/>
        </w:rPr>
        <w:t>,</w:t>
      </w:r>
      <w:r>
        <w:rPr>
          <w:rFonts w:hint="eastAsia"/>
          <w:b/>
          <w:color w:val="000000"/>
          <w:sz w:val="24"/>
        </w:rPr>
        <w:t>共</w:t>
      </w:r>
      <w:r>
        <w:rPr>
          <w:rFonts w:hint="eastAsia"/>
          <w:b/>
          <w:color w:val="000000"/>
          <w:sz w:val="24"/>
        </w:rPr>
        <w:t>15</w:t>
      </w:r>
      <w:r>
        <w:rPr>
          <w:rFonts w:hint="eastAsia"/>
          <w:b/>
          <w:color w:val="000000"/>
          <w:sz w:val="24"/>
        </w:rPr>
        <w:t>分）</w:t>
      </w:r>
    </w:p>
    <w:p w:rsidR="005D2168" w:rsidRDefault="001E5360">
      <w:r>
        <w:rPr>
          <w:color w:val="000000"/>
        </w:rPr>
        <w:t xml:space="preserve">1. </w:t>
      </w:r>
      <w:r>
        <w:rPr>
          <w:rFonts w:hint="eastAsia"/>
          <w:color w:val="000000"/>
        </w:rPr>
        <w:t>激素</w:t>
      </w:r>
      <w:r>
        <w:rPr>
          <w:color w:val="000000"/>
        </w:rPr>
        <w:t xml:space="preserve"> </w:t>
      </w:r>
      <w:r>
        <w:rPr>
          <w:rFonts w:hint="eastAsia"/>
          <w:color w:val="000000"/>
        </w:rPr>
        <w:t>（</w:t>
      </w:r>
      <w:r>
        <w:rPr>
          <w:color w:val="000000"/>
        </w:rPr>
        <w:t>4</w:t>
      </w:r>
      <w:r>
        <w:rPr>
          <w:rFonts w:hint="eastAsia"/>
          <w:color w:val="000000"/>
        </w:rPr>
        <w:t>分）</w:t>
      </w:r>
    </w:p>
    <w:p w:rsidR="005D2168" w:rsidRDefault="005D2168">
      <w:pPr>
        <w:pStyle w:val="80890661-f4de-411f-9e4a-fcfe203f5710"/>
      </w:pPr>
    </w:p>
    <w:p w:rsidR="005D2168" w:rsidRDefault="005D2168"/>
    <w:p w:rsidR="005D2168" w:rsidRDefault="005D2168"/>
    <w:p w:rsidR="005D2168" w:rsidRDefault="001E5360">
      <w:pPr>
        <w:pStyle w:val="f09b00bd-9352-435a-a253-c369be00d816"/>
      </w:pPr>
      <w:r>
        <w:t xml:space="preserve">2. </w:t>
      </w:r>
      <w:r>
        <w:rPr>
          <w:rFonts w:hint="eastAsia"/>
        </w:rPr>
        <w:t>肺活量</w:t>
      </w:r>
      <w:r>
        <w:t xml:space="preserve"> </w:t>
      </w:r>
      <w:r>
        <w:rPr>
          <w:rFonts w:hint="eastAsia"/>
        </w:rPr>
        <w:t>（</w:t>
      </w:r>
      <w:r>
        <w:t>4</w:t>
      </w:r>
      <w:r>
        <w:rPr>
          <w:rFonts w:hint="eastAsia"/>
        </w:rPr>
        <w:t>分）</w:t>
      </w:r>
    </w:p>
    <w:p w:rsidR="005D2168" w:rsidRDefault="005D2168">
      <w:pPr>
        <w:pStyle w:val="5c7a54ff-70d8-4838-8cd3-c4c4762b2845"/>
      </w:pPr>
    </w:p>
    <w:p w:rsidR="005D2168" w:rsidRDefault="005D2168">
      <w:pPr>
        <w:pStyle w:val="5c7a54ff-70d8-4838-8cd3-c4c4762b2845"/>
      </w:pPr>
    </w:p>
    <w:p w:rsidR="005D2168" w:rsidRDefault="005D2168">
      <w:pPr>
        <w:pStyle w:val="5c7a54ff-70d8-4838-8cd3-c4c4762b2845"/>
      </w:pPr>
    </w:p>
    <w:p w:rsidR="005D2168" w:rsidRDefault="001E5360">
      <w:pPr>
        <w:pStyle w:val="5c7a54ff-70d8-4838-8cd3-c4c4762b2845"/>
        <w:numPr>
          <w:ilvl w:val="0"/>
          <w:numId w:val="1"/>
        </w:numPr>
      </w:pPr>
      <w:r>
        <w:rPr>
          <w:rFonts w:hint="eastAsia"/>
        </w:rPr>
        <w:t>通气</w:t>
      </w:r>
      <w:r>
        <w:t>/</w:t>
      </w:r>
      <w:r>
        <w:rPr>
          <w:rFonts w:hint="eastAsia"/>
        </w:rPr>
        <w:t>血流比值</w:t>
      </w:r>
      <w:r>
        <w:t xml:space="preserve"> </w:t>
      </w:r>
      <w:r>
        <w:rPr>
          <w:rFonts w:hint="eastAsia"/>
        </w:rPr>
        <w:t>（</w:t>
      </w:r>
      <w:r>
        <w:t>4</w:t>
      </w:r>
      <w:r>
        <w:rPr>
          <w:rFonts w:hint="eastAsia"/>
        </w:rPr>
        <w:t>分）</w:t>
      </w:r>
    </w:p>
    <w:p w:rsidR="005D2168" w:rsidRDefault="005D2168"/>
    <w:p w:rsidR="005D2168" w:rsidRDefault="005D2168">
      <w:pPr>
        <w:pStyle w:val="95191157-fb6a-4c86-9ad6-daa472ff64c2"/>
      </w:pPr>
    </w:p>
    <w:p w:rsidR="005D2168" w:rsidRDefault="005D2168"/>
    <w:p w:rsidR="005D2168" w:rsidRDefault="001E5360">
      <w:r>
        <w:rPr>
          <w:rFonts w:hint="eastAsia"/>
          <w:b/>
          <w:color w:val="000000"/>
          <w:sz w:val="24"/>
        </w:rPr>
        <w:t>四、问答</w:t>
      </w:r>
      <w:r>
        <w:rPr>
          <w:b/>
          <w:color w:val="000000"/>
          <w:sz w:val="24"/>
        </w:rPr>
        <w:t xml:space="preserve"> </w:t>
      </w:r>
      <w:r>
        <w:rPr>
          <w:rFonts w:hint="eastAsia"/>
          <w:b/>
          <w:color w:val="000000"/>
          <w:sz w:val="24"/>
        </w:rPr>
        <w:t>（共</w:t>
      </w:r>
      <w:r>
        <w:rPr>
          <w:b/>
          <w:color w:val="000000"/>
          <w:sz w:val="24"/>
        </w:rPr>
        <w:t>5</w:t>
      </w:r>
      <w:r>
        <w:rPr>
          <w:rFonts w:hint="eastAsia"/>
          <w:b/>
          <w:color w:val="000000"/>
          <w:sz w:val="24"/>
        </w:rPr>
        <w:t>题</w:t>
      </w:r>
      <w:r>
        <w:rPr>
          <w:b/>
          <w:color w:val="000000"/>
          <w:sz w:val="24"/>
        </w:rPr>
        <w:t>,</w:t>
      </w:r>
      <w:r>
        <w:rPr>
          <w:rFonts w:hint="eastAsia"/>
          <w:b/>
          <w:color w:val="000000"/>
          <w:sz w:val="24"/>
        </w:rPr>
        <w:t>共</w:t>
      </w:r>
      <w:r>
        <w:rPr>
          <w:b/>
          <w:color w:val="000000"/>
          <w:sz w:val="24"/>
        </w:rPr>
        <w:t>40</w:t>
      </w:r>
      <w:r>
        <w:rPr>
          <w:rFonts w:hint="eastAsia"/>
          <w:b/>
          <w:color w:val="000000"/>
          <w:sz w:val="24"/>
        </w:rPr>
        <w:t>分）</w:t>
      </w:r>
    </w:p>
    <w:p w:rsidR="005D2168" w:rsidRDefault="001E5360">
      <w:r>
        <w:rPr>
          <w:color w:val="000000"/>
        </w:rPr>
        <w:t xml:space="preserve">1. </w:t>
      </w:r>
      <w:r>
        <w:rPr>
          <w:rFonts w:hint="eastAsia"/>
          <w:color w:val="000000"/>
        </w:rPr>
        <w:t>简述影响静脉回心血量的因素。</w:t>
      </w:r>
      <w:r>
        <w:rPr>
          <w:color w:val="000000"/>
        </w:rPr>
        <w:t xml:space="preserve"> </w:t>
      </w:r>
      <w:r>
        <w:rPr>
          <w:rFonts w:hint="eastAsia"/>
          <w:color w:val="000000"/>
        </w:rPr>
        <w:t>（</w:t>
      </w:r>
      <w:r>
        <w:rPr>
          <w:color w:val="000000"/>
        </w:rPr>
        <w:t>7</w:t>
      </w:r>
      <w:r>
        <w:rPr>
          <w:rFonts w:hint="eastAsia"/>
          <w:color w:val="000000"/>
        </w:rPr>
        <w:t>分）</w:t>
      </w:r>
    </w:p>
    <w:p w:rsidR="005D2168" w:rsidRDefault="005D2168">
      <w:pPr>
        <w:pStyle w:val="310554b5-a712-4afa-9488-0564dd8243c8"/>
      </w:pPr>
    </w:p>
    <w:p w:rsidR="005D2168" w:rsidRDefault="005D2168"/>
    <w:p w:rsidR="005D2168" w:rsidRDefault="005D2168"/>
    <w:p w:rsidR="005D2168" w:rsidRDefault="005D2168"/>
    <w:p w:rsidR="005D2168" w:rsidRDefault="005D2168"/>
    <w:p w:rsidR="005D2168" w:rsidRDefault="005D2168"/>
    <w:p w:rsidR="005D2168" w:rsidRDefault="001E5360">
      <w:pPr>
        <w:pStyle w:val="569414dc-658f-4782-817a-79f6ebee0001"/>
      </w:pPr>
      <w:r>
        <w:t xml:space="preserve">2. </w:t>
      </w:r>
      <w:r>
        <w:rPr>
          <w:rFonts w:hint="eastAsia"/>
        </w:rPr>
        <w:t>试述神经纤维动作电位的形成原理（包括上升支，下降支，后电位期）。</w:t>
      </w:r>
      <w:r>
        <w:t xml:space="preserve"> </w:t>
      </w:r>
      <w:r>
        <w:rPr>
          <w:rFonts w:hint="eastAsia"/>
        </w:rPr>
        <w:t>（</w:t>
      </w:r>
      <w:r>
        <w:t>10</w:t>
      </w:r>
      <w:r>
        <w:rPr>
          <w:rFonts w:hint="eastAsia"/>
        </w:rPr>
        <w:t>分）</w:t>
      </w:r>
    </w:p>
    <w:p w:rsidR="005D2168" w:rsidRDefault="005D2168">
      <w:pPr>
        <w:pStyle w:val="1c4b66a6-95ea-4259-bb68-c60b8aab13b2"/>
      </w:pPr>
    </w:p>
    <w:p w:rsidR="005D2168" w:rsidRDefault="005D2168"/>
    <w:p w:rsidR="005D2168" w:rsidRDefault="005D2168"/>
    <w:p w:rsidR="005D2168" w:rsidRDefault="005D2168"/>
    <w:p w:rsidR="005D2168" w:rsidRDefault="005D2168"/>
    <w:p w:rsidR="005D2168" w:rsidRDefault="005D2168"/>
    <w:p w:rsidR="005D2168" w:rsidRDefault="005D2168"/>
    <w:p w:rsidR="005D2168" w:rsidRDefault="001E5360">
      <w:pPr>
        <w:pStyle w:val="5c339376-f24f-46a4-b05f-cc5429b8adbd"/>
      </w:pPr>
      <w:r>
        <w:t xml:space="preserve">3. </w:t>
      </w:r>
      <w:r>
        <w:rPr>
          <w:rFonts w:hint="eastAsia"/>
        </w:rPr>
        <w:t>大量饮清水后，尿量有何变化？为什么？</w:t>
      </w:r>
      <w:r>
        <w:t xml:space="preserve"> </w:t>
      </w:r>
      <w:r>
        <w:rPr>
          <w:rFonts w:hint="eastAsia"/>
        </w:rPr>
        <w:t>（</w:t>
      </w:r>
      <w:r>
        <w:t>10</w:t>
      </w:r>
      <w:r>
        <w:rPr>
          <w:rFonts w:hint="eastAsia"/>
        </w:rPr>
        <w:t>分）</w:t>
      </w:r>
    </w:p>
    <w:p w:rsidR="005D2168" w:rsidRDefault="005D2168">
      <w:pPr>
        <w:pStyle w:val="21f943df-fca2-4a40-b708-7b2278a81316"/>
      </w:pPr>
    </w:p>
    <w:p w:rsidR="005D2168" w:rsidRDefault="005D2168">
      <w:pPr>
        <w:pStyle w:val="21f943df-fca2-4a40-b708-7b2278a81316"/>
      </w:pPr>
    </w:p>
    <w:p w:rsidR="005D2168" w:rsidRDefault="005D2168">
      <w:pPr>
        <w:pStyle w:val="21f943df-fca2-4a40-b708-7b2278a81316"/>
      </w:pPr>
    </w:p>
    <w:p w:rsidR="005D2168" w:rsidRDefault="005D2168">
      <w:pPr>
        <w:pStyle w:val="21f943df-fca2-4a40-b708-7b2278a81316"/>
      </w:pPr>
    </w:p>
    <w:p w:rsidR="005D2168" w:rsidRDefault="005D2168">
      <w:pPr>
        <w:pStyle w:val="21f943df-fca2-4a40-b708-7b2278a81316"/>
      </w:pPr>
    </w:p>
    <w:p w:rsidR="005D2168" w:rsidRDefault="005D2168"/>
    <w:p w:rsidR="005D2168" w:rsidRDefault="005D2168"/>
    <w:p w:rsidR="005D2168" w:rsidRDefault="001E5360">
      <w:pPr>
        <w:pStyle w:val="21f943df-fca2-4a40-b708-7b2278a81316"/>
      </w:pPr>
      <w:r>
        <w:t xml:space="preserve">4. </w:t>
      </w:r>
      <w:r>
        <w:rPr>
          <w:rFonts w:hint="eastAsia"/>
        </w:rPr>
        <w:t>影响组织液生成和回流的因素有哪些？</w:t>
      </w:r>
      <w:r>
        <w:t xml:space="preserve"> </w:t>
      </w:r>
      <w:r>
        <w:rPr>
          <w:rFonts w:hint="eastAsia"/>
        </w:rPr>
        <w:t>（</w:t>
      </w:r>
      <w:r>
        <w:t>7</w:t>
      </w:r>
      <w:r>
        <w:rPr>
          <w:rFonts w:hint="eastAsia"/>
        </w:rPr>
        <w:t>分）</w:t>
      </w:r>
    </w:p>
    <w:p w:rsidR="005D2168" w:rsidRDefault="005D2168">
      <w:pPr>
        <w:pStyle w:val="0a71f91b-0416-4634-967a-e821d25cf766"/>
      </w:pPr>
    </w:p>
    <w:p w:rsidR="005D2168" w:rsidRDefault="005D2168"/>
    <w:p w:rsidR="005D2168" w:rsidRDefault="005D2168"/>
    <w:p w:rsidR="005D2168" w:rsidRDefault="005D2168"/>
    <w:p w:rsidR="005D2168" w:rsidRDefault="005D2168"/>
    <w:p w:rsidR="005D2168" w:rsidRDefault="005D2168"/>
    <w:p w:rsidR="005D2168" w:rsidRDefault="005D2168"/>
    <w:p w:rsidR="005D2168" w:rsidRDefault="005D2168"/>
    <w:p w:rsidR="005D2168" w:rsidRDefault="005D2168"/>
    <w:p w:rsidR="005D2168" w:rsidRDefault="001E5360">
      <w:pPr>
        <w:pStyle w:val="b714fb8d-7e5f-4c4f-9e89-0bf3bd45ed68"/>
      </w:pPr>
      <w:r>
        <w:t xml:space="preserve">5. </w:t>
      </w:r>
      <w:r>
        <w:rPr>
          <w:rFonts w:hint="eastAsia"/>
        </w:rPr>
        <w:t>简述影响肾小球滤过的因素。</w:t>
      </w:r>
      <w:r>
        <w:t xml:space="preserve"> </w:t>
      </w:r>
      <w:r>
        <w:rPr>
          <w:rFonts w:hint="eastAsia"/>
        </w:rPr>
        <w:t>（</w:t>
      </w:r>
      <w:r>
        <w:t>6</w:t>
      </w:r>
      <w:r>
        <w:rPr>
          <w:rFonts w:hint="eastAsia"/>
        </w:rPr>
        <w:t>分）</w:t>
      </w:r>
    </w:p>
    <w:p w:rsidR="005D2168" w:rsidRDefault="005D2168">
      <w:pPr>
        <w:pStyle w:val="8f6e67e6-1d9a-410b-957f-8058a8800ef3"/>
      </w:pPr>
    </w:p>
    <w:p w:rsidR="005D2168" w:rsidRDefault="005D2168"/>
    <w:sectPr w:rsidR="005D2168">
      <w:headerReference w:type="default" r:id="rId12"/>
      <w:pgSz w:w="23813" w:h="16840" w:orient="landscape"/>
      <w:pgMar w:top="851" w:right="1701" w:bottom="1701" w:left="1701" w:header="851" w:footer="992" w:gutter="851"/>
      <w:cols w:num="2" w:space="425"/>
      <w:docGrid w:type="lines" w:linePitch="312" w:charSpace="-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5360" w:rsidRDefault="001E5360">
      <w:r>
        <w:separator/>
      </w:r>
    </w:p>
  </w:endnote>
  <w:endnote w:type="continuationSeparator" w:id="0">
    <w:p w:rsidR="001E5360" w:rsidRDefault="001E53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5360" w:rsidRDefault="001E5360">
      <w:r>
        <w:separator/>
      </w:r>
    </w:p>
  </w:footnote>
  <w:footnote w:type="continuationSeparator" w:id="0">
    <w:p w:rsidR="001E5360" w:rsidRDefault="001E53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168" w:rsidRDefault="005D2168">
    <w:pPr>
      <w:pStyle w:val="a5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569C98D"/>
    <w:multiLevelType w:val="singleLevel"/>
    <w:tmpl w:val="B569C98D"/>
    <w:lvl w:ilvl="0">
      <w:start w:val="3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oNotTrackMoves/>
  <w:defaultTabStop w:val="4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777CB"/>
    <w:rsid w:val="0003303D"/>
    <w:rsid w:val="0009574D"/>
    <w:rsid w:val="00095CB0"/>
    <w:rsid w:val="001E5360"/>
    <w:rsid w:val="00212B86"/>
    <w:rsid w:val="00237256"/>
    <w:rsid w:val="00292E16"/>
    <w:rsid w:val="003F35FA"/>
    <w:rsid w:val="00406360"/>
    <w:rsid w:val="00413CE3"/>
    <w:rsid w:val="00434C0D"/>
    <w:rsid w:val="004544AA"/>
    <w:rsid w:val="004E6B8A"/>
    <w:rsid w:val="005D2168"/>
    <w:rsid w:val="007910A2"/>
    <w:rsid w:val="009617E5"/>
    <w:rsid w:val="00A2683F"/>
    <w:rsid w:val="00C777CB"/>
    <w:rsid w:val="00CA2D73"/>
    <w:rsid w:val="00CA7E3D"/>
    <w:rsid w:val="00DC16F5"/>
    <w:rsid w:val="00DD65B6"/>
    <w:rsid w:val="00E45575"/>
    <w:rsid w:val="00F8142D"/>
    <w:rsid w:val="00F87B73"/>
    <w:rsid w:val="04F9141B"/>
    <w:rsid w:val="064D4B91"/>
    <w:rsid w:val="152D3879"/>
    <w:rsid w:val="34C46695"/>
    <w:rsid w:val="4C6C3BC8"/>
    <w:rsid w:val="54496E3D"/>
    <w:rsid w:val="57424C59"/>
    <w:rsid w:val="5B0E7135"/>
    <w:rsid w:val="603F3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 w:qFormat="1"/>
    <w:lsdException w:name="footer" w:semiHidden="0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Balloon Text" w:semiHidden="0" w:unhideWhenUsed="0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qFormat/>
    <w:rPr>
      <w:sz w:val="18"/>
      <w:szCs w:val="18"/>
    </w:rPr>
  </w:style>
  <w:style w:type="paragraph" w:styleId="a4">
    <w:name w:val="footer"/>
    <w:basedOn w:val="a"/>
    <w:link w:val="Char0"/>
    <w:uiPriority w:val="99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Char1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1">
    <w:name w:val="默认段落字体1"/>
    <w:next w:val="a"/>
    <w:uiPriority w:val="99"/>
    <w:semiHidden/>
    <w:qFormat/>
  </w:style>
  <w:style w:type="character" w:customStyle="1" w:styleId="Char1">
    <w:name w:val="页眉 Char"/>
    <w:link w:val="a5"/>
    <w:uiPriority w:val="99"/>
    <w:semiHidden/>
    <w:qFormat/>
    <w:locked/>
    <w:rPr>
      <w:rFonts w:cs="Times New Roman"/>
      <w:sz w:val="18"/>
      <w:szCs w:val="18"/>
    </w:rPr>
  </w:style>
  <w:style w:type="paragraph" w:customStyle="1" w:styleId="10">
    <w:name w:val="无列表1"/>
    <w:basedOn w:val="a"/>
    <w:next w:val="a"/>
    <w:uiPriority w:val="99"/>
    <w:semiHidden/>
  </w:style>
  <w:style w:type="paragraph" w:customStyle="1" w:styleId="d96446de-1bc0-460f-a75f-4bce463fb845">
    <w:name w:val="d96446de-1bc0-460f-a75f-4bce463fb845"/>
    <w:basedOn w:val="a"/>
    <w:next w:val="a"/>
    <w:uiPriority w:val="99"/>
    <w:rPr>
      <w:b/>
      <w:color w:val="000000"/>
      <w:sz w:val="26"/>
    </w:rPr>
  </w:style>
  <w:style w:type="paragraph" w:customStyle="1" w:styleId="f3f4428d-f395-4069-81fa-d6389c1261ac">
    <w:name w:val="f3f4428d-f395-4069-81fa-d6389c1261ac"/>
    <w:basedOn w:val="a"/>
    <w:next w:val="a"/>
    <w:uiPriority w:val="99"/>
    <w:qFormat/>
    <w:rPr>
      <w:color w:val="000000"/>
    </w:rPr>
  </w:style>
  <w:style w:type="paragraph" w:customStyle="1" w:styleId="fbf267d5-f7e1-4cf8-ae10-0d17cda7bbf5">
    <w:name w:val="fbf267d5-f7e1-4cf8-ae10-0d17cda7bbf5"/>
    <w:basedOn w:val="a"/>
    <w:next w:val="a"/>
    <w:uiPriority w:val="99"/>
    <w:qFormat/>
    <w:rPr>
      <w:color w:val="000000"/>
    </w:rPr>
  </w:style>
  <w:style w:type="paragraph" w:customStyle="1" w:styleId="967a98f0-c0ec-4554-ab36-545003d8e60a">
    <w:name w:val="967a98f0-c0ec-4554-ab36-545003d8e60a"/>
    <w:basedOn w:val="a"/>
    <w:next w:val="a"/>
    <w:uiPriority w:val="99"/>
    <w:qFormat/>
    <w:rPr>
      <w:color w:val="000000"/>
    </w:rPr>
  </w:style>
  <w:style w:type="paragraph" w:customStyle="1" w:styleId="2db3cf2e-def3-486d-b72e-e35d50acba2f">
    <w:name w:val="2db3cf2e-def3-486d-b72e-e35d50acba2f"/>
    <w:basedOn w:val="a"/>
    <w:next w:val="a"/>
    <w:uiPriority w:val="99"/>
    <w:qFormat/>
    <w:rPr>
      <w:color w:val="000000"/>
    </w:rPr>
  </w:style>
  <w:style w:type="paragraph" w:customStyle="1" w:styleId="3af84dfe-2c74-479b-bd3d-c3e9119ee5ea">
    <w:name w:val="3af84dfe-2c74-479b-bd3d-c3e9119ee5ea"/>
    <w:basedOn w:val="a"/>
    <w:next w:val="a"/>
    <w:uiPriority w:val="99"/>
    <w:qFormat/>
    <w:rPr>
      <w:color w:val="000000"/>
    </w:rPr>
  </w:style>
  <w:style w:type="paragraph" w:customStyle="1" w:styleId="db719d62-a66f-4e9c-b640-330391b7b642">
    <w:name w:val="db719d62-a66f-4e9c-b640-330391b7b642"/>
    <w:basedOn w:val="a"/>
    <w:next w:val="a"/>
    <w:uiPriority w:val="99"/>
    <w:qFormat/>
    <w:rPr>
      <w:color w:val="000000"/>
    </w:rPr>
  </w:style>
  <w:style w:type="paragraph" w:customStyle="1" w:styleId="9b988c06-25f2-4ef9-93be-2d8dc7c4edfc">
    <w:name w:val="9b988c06-25f2-4ef9-93be-2d8dc7c4edfc"/>
    <w:basedOn w:val="a"/>
    <w:next w:val="a"/>
    <w:uiPriority w:val="99"/>
    <w:qFormat/>
    <w:rPr>
      <w:color w:val="000000"/>
    </w:rPr>
  </w:style>
  <w:style w:type="paragraph" w:customStyle="1" w:styleId="4019bb5f-13e9-4429-87db-ae4f8d4b14f6">
    <w:name w:val="4019bb5f-13e9-4429-87db-ae4f8d4b14f6"/>
    <w:basedOn w:val="a"/>
    <w:next w:val="a"/>
    <w:uiPriority w:val="99"/>
    <w:qFormat/>
    <w:rPr>
      <w:color w:val="000000"/>
    </w:rPr>
  </w:style>
  <w:style w:type="paragraph" w:customStyle="1" w:styleId="c5c80412-1573-488c-956b-5473accf0439">
    <w:name w:val="c5c80412-1573-488c-956b-5473accf0439"/>
    <w:basedOn w:val="a"/>
    <w:next w:val="a"/>
    <w:uiPriority w:val="99"/>
    <w:qFormat/>
    <w:rPr>
      <w:color w:val="000000"/>
    </w:rPr>
  </w:style>
  <w:style w:type="paragraph" w:customStyle="1" w:styleId="eabf1448-780c-4bb2-b6e4-6ab51562593a">
    <w:name w:val="eabf1448-780c-4bb2-b6e4-6ab51562593a"/>
    <w:basedOn w:val="a"/>
    <w:next w:val="a"/>
    <w:uiPriority w:val="99"/>
    <w:qFormat/>
    <w:rPr>
      <w:color w:val="000000"/>
    </w:rPr>
  </w:style>
  <w:style w:type="paragraph" w:customStyle="1" w:styleId="97ad5eee-8e64-4c7b-a9a6-098f01f2aaa2">
    <w:name w:val="97ad5eee-8e64-4c7b-a9a6-098f01f2aaa2"/>
    <w:basedOn w:val="a"/>
    <w:next w:val="a"/>
    <w:uiPriority w:val="99"/>
    <w:qFormat/>
    <w:rPr>
      <w:color w:val="000000"/>
    </w:rPr>
  </w:style>
  <w:style w:type="paragraph" w:customStyle="1" w:styleId="ea2d85c2-4931-43e3-a70d-6d5856e70b74">
    <w:name w:val="ea2d85c2-4931-43e3-a70d-6d5856e70b74"/>
    <w:basedOn w:val="a"/>
    <w:next w:val="a"/>
    <w:uiPriority w:val="99"/>
    <w:qFormat/>
    <w:rPr>
      <w:color w:val="000000"/>
    </w:rPr>
  </w:style>
  <w:style w:type="paragraph" w:customStyle="1" w:styleId="3d7b9dfa-c2ee-44a0-8050-38f83b2500e1">
    <w:name w:val="3d7b9dfa-c2ee-44a0-8050-38f83b2500e1"/>
    <w:basedOn w:val="a"/>
    <w:next w:val="a"/>
    <w:uiPriority w:val="99"/>
    <w:qFormat/>
    <w:rPr>
      <w:color w:val="000000"/>
    </w:rPr>
  </w:style>
  <w:style w:type="paragraph" w:customStyle="1" w:styleId="142ab755-80a6-4e6e-a9bb-827156ef897c">
    <w:name w:val="142ab755-80a6-4e6e-a9bb-827156ef897c"/>
    <w:basedOn w:val="a"/>
    <w:next w:val="a"/>
    <w:uiPriority w:val="99"/>
    <w:qFormat/>
    <w:rPr>
      <w:color w:val="000000"/>
    </w:rPr>
  </w:style>
  <w:style w:type="paragraph" w:customStyle="1" w:styleId="79ff8445-b141-4a49-a5d9-27f1a0827d87">
    <w:name w:val="79ff8445-b141-4a49-a5d9-27f1a0827d87"/>
    <w:basedOn w:val="a"/>
    <w:next w:val="a"/>
    <w:uiPriority w:val="99"/>
    <w:rPr>
      <w:color w:val="000000"/>
    </w:rPr>
  </w:style>
  <w:style w:type="paragraph" w:customStyle="1" w:styleId="048469d9-345b-4e6f-b8c9-6199522bac44">
    <w:name w:val="048469d9-345b-4e6f-b8c9-6199522bac44"/>
    <w:basedOn w:val="a"/>
    <w:next w:val="a"/>
    <w:uiPriority w:val="99"/>
    <w:rPr>
      <w:color w:val="000000"/>
    </w:rPr>
  </w:style>
  <w:style w:type="paragraph" w:customStyle="1" w:styleId="a5111408-0a7f-4640-94ab-430d4f64f1b5">
    <w:name w:val="a5111408-0a7f-4640-94ab-430d4f64f1b5"/>
    <w:basedOn w:val="a"/>
    <w:next w:val="a"/>
    <w:uiPriority w:val="99"/>
    <w:rPr>
      <w:color w:val="000000"/>
    </w:rPr>
  </w:style>
  <w:style w:type="paragraph" w:customStyle="1" w:styleId="687ac558-d051-44f4-9716-23e464a4091b">
    <w:name w:val="687ac558-d051-44f4-9716-23e464a4091b"/>
    <w:basedOn w:val="a"/>
    <w:next w:val="a"/>
    <w:uiPriority w:val="99"/>
    <w:rPr>
      <w:color w:val="000000"/>
    </w:rPr>
  </w:style>
  <w:style w:type="paragraph" w:customStyle="1" w:styleId="a35fcdb1-c94a-41c6-a197-d86cef9f3b0c">
    <w:name w:val="a35fcdb1-c94a-41c6-a197-d86cef9f3b0c"/>
    <w:basedOn w:val="a"/>
    <w:next w:val="a"/>
    <w:uiPriority w:val="99"/>
    <w:qFormat/>
    <w:rPr>
      <w:color w:val="000000"/>
    </w:rPr>
  </w:style>
  <w:style w:type="paragraph" w:customStyle="1" w:styleId="441cf7d4-6d8c-4fad-a5db-272de9ada26c">
    <w:name w:val="441cf7d4-6d8c-4fad-a5db-272de9ada26c"/>
    <w:basedOn w:val="a"/>
    <w:next w:val="a"/>
    <w:uiPriority w:val="99"/>
    <w:qFormat/>
    <w:rPr>
      <w:color w:val="000000"/>
    </w:rPr>
  </w:style>
  <w:style w:type="paragraph" w:customStyle="1" w:styleId="b65d1587-9f4d-4fff-ac5f-557a2f8f111d">
    <w:name w:val="b65d1587-9f4d-4fff-ac5f-557a2f8f111d"/>
    <w:basedOn w:val="a"/>
    <w:next w:val="a"/>
    <w:uiPriority w:val="99"/>
    <w:rPr>
      <w:color w:val="000000"/>
    </w:rPr>
  </w:style>
  <w:style w:type="paragraph" w:customStyle="1" w:styleId="d6805710-71b9-4cbb-8620-0bd673a3b705">
    <w:name w:val="d6805710-71b9-4cbb-8620-0bd673a3b705"/>
    <w:basedOn w:val="a"/>
    <w:next w:val="a"/>
    <w:uiPriority w:val="99"/>
    <w:rPr>
      <w:color w:val="000000"/>
    </w:rPr>
  </w:style>
  <w:style w:type="paragraph" w:customStyle="1" w:styleId="4cc599bb-604b-4f8b-99cb-477997288a63">
    <w:name w:val="4cc599bb-604b-4f8b-99cb-477997288a63"/>
    <w:basedOn w:val="a"/>
    <w:next w:val="a"/>
    <w:uiPriority w:val="99"/>
    <w:qFormat/>
    <w:rPr>
      <w:color w:val="000000"/>
    </w:rPr>
  </w:style>
  <w:style w:type="paragraph" w:customStyle="1" w:styleId="df82341c-afef-4316-bfcf-750ddb4a709e">
    <w:name w:val="df82341c-afef-4316-bfcf-750ddb4a709e"/>
    <w:basedOn w:val="a"/>
    <w:next w:val="a"/>
    <w:uiPriority w:val="99"/>
    <w:rPr>
      <w:color w:val="000000"/>
    </w:rPr>
  </w:style>
  <w:style w:type="paragraph" w:customStyle="1" w:styleId="d0e0bc0f-1331-46bc-9360-5ae06836e739">
    <w:name w:val="d0e0bc0f-1331-46bc-9360-5ae06836e739"/>
    <w:basedOn w:val="a"/>
    <w:next w:val="a"/>
    <w:uiPriority w:val="99"/>
    <w:rPr>
      <w:color w:val="000000"/>
    </w:rPr>
  </w:style>
  <w:style w:type="paragraph" w:customStyle="1" w:styleId="82290a07-0e9f-4399-8064-e734b4053060">
    <w:name w:val="82290a07-0e9f-4399-8064-e734b4053060"/>
    <w:basedOn w:val="a"/>
    <w:next w:val="a"/>
    <w:uiPriority w:val="99"/>
    <w:rPr>
      <w:color w:val="000000"/>
    </w:rPr>
  </w:style>
  <w:style w:type="paragraph" w:customStyle="1" w:styleId="6cfd110c-fd56-4379-8618-e88baf6c8b04">
    <w:name w:val="6cfd110c-fd56-4379-8618-e88baf6c8b04"/>
    <w:basedOn w:val="a"/>
    <w:next w:val="a"/>
    <w:uiPriority w:val="99"/>
    <w:rPr>
      <w:color w:val="000000"/>
    </w:rPr>
  </w:style>
  <w:style w:type="paragraph" w:customStyle="1" w:styleId="da878dfb-eb20-4fbd-8f4f-4ff070ed3cb6">
    <w:name w:val="da878dfb-eb20-4fbd-8f4f-4ff070ed3cb6"/>
    <w:basedOn w:val="a"/>
    <w:next w:val="a"/>
    <w:uiPriority w:val="99"/>
    <w:rPr>
      <w:color w:val="000000"/>
    </w:rPr>
  </w:style>
  <w:style w:type="paragraph" w:customStyle="1" w:styleId="ab9dca0a-3aef-4f7b-8797-cdb6e2116a88">
    <w:name w:val="ab9dca0a-3aef-4f7b-8797-cdb6e2116a88"/>
    <w:basedOn w:val="a"/>
    <w:next w:val="a"/>
    <w:uiPriority w:val="99"/>
    <w:rPr>
      <w:color w:val="000000"/>
    </w:rPr>
  </w:style>
  <w:style w:type="paragraph" w:customStyle="1" w:styleId="01c18042-4396-408a-aa15-1468e5a4df42">
    <w:name w:val="01c18042-4396-408a-aa15-1468e5a4df42"/>
    <w:basedOn w:val="a"/>
    <w:next w:val="a"/>
    <w:uiPriority w:val="99"/>
    <w:rPr>
      <w:color w:val="000000"/>
    </w:rPr>
  </w:style>
  <w:style w:type="paragraph" w:customStyle="1" w:styleId="50b23ed7-fbe3-4460-8881-84293fd3d9f2">
    <w:name w:val="50b23ed7-fbe3-4460-8881-84293fd3d9f2"/>
    <w:basedOn w:val="a"/>
    <w:next w:val="a"/>
    <w:uiPriority w:val="99"/>
    <w:rPr>
      <w:color w:val="000000"/>
    </w:rPr>
  </w:style>
  <w:style w:type="paragraph" w:customStyle="1" w:styleId="ebcf544c-d807-4962-ab73-ddcd4120d356">
    <w:name w:val="ebcf544c-d807-4962-ab73-ddcd4120d356"/>
    <w:basedOn w:val="a"/>
    <w:next w:val="a"/>
    <w:uiPriority w:val="99"/>
    <w:qFormat/>
    <w:rPr>
      <w:color w:val="000000"/>
    </w:rPr>
  </w:style>
  <w:style w:type="paragraph" w:customStyle="1" w:styleId="db7c217d-c4a2-4377-8aaf-96af1205c94e">
    <w:name w:val="db7c217d-c4a2-4377-8aaf-96af1205c94e"/>
    <w:basedOn w:val="a"/>
    <w:next w:val="a"/>
    <w:uiPriority w:val="99"/>
    <w:qFormat/>
    <w:rPr>
      <w:color w:val="000000"/>
    </w:rPr>
  </w:style>
  <w:style w:type="paragraph" w:customStyle="1" w:styleId="9c7c5e39-31d3-4501-bc6b-73faf379f5e2">
    <w:name w:val="9c7c5e39-31d3-4501-bc6b-73faf379f5e2"/>
    <w:basedOn w:val="a"/>
    <w:next w:val="a"/>
    <w:uiPriority w:val="99"/>
    <w:qFormat/>
    <w:rPr>
      <w:color w:val="000000"/>
    </w:rPr>
  </w:style>
  <w:style w:type="paragraph" w:customStyle="1" w:styleId="19c89133-9531-4b47-bfe4-770cd9ffc6f5">
    <w:name w:val="19c89133-9531-4b47-bfe4-770cd9ffc6f5"/>
    <w:basedOn w:val="a"/>
    <w:next w:val="a"/>
    <w:uiPriority w:val="99"/>
    <w:qFormat/>
    <w:rPr>
      <w:color w:val="000000"/>
    </w:rPr>
  </w:style>
  <w:style w:type="paragraph" w:customStyle="1" w:styleId="f5a7f258-61f4-4c93-b688-ff0ebed4967f">
    <w:name w:val="f5a7f258-61f4-4c93-b688-ff0ebed4967f"/>
    <w:basedOn w:val="a"/>
    <w:next w:val="a"/>
    <w:uiPriority w:val="99"/>
    <w:qFormat/>
    <w:rPr>
      <w:color w:val="000000"/>
    </w:rPr>
  </w:style>
  <w:style w:type="paragraph" w:customStyle="1" w:styleId="ea5b2b65-9f9a-4b15-83e5-aa0ff8cb9d44">
    <w:name w:val="ea5b2b65-9f9a-4b15-83e5-aa0ff8cb9d44"/>
    <w:basedOn w:val="a"/>
    <w:next w:val="a"/>
    <w:uiPriority w:val="99"/>
    <w:qFormat/>
    <w:rPr>
      <w:color w:val="000000"/>
    </w:rPr>
  </w:style>
  <w:style w:type="paragraph" w:customStyle="1" w:styleId="86255dae-3375-447f-9b04-cdabec340bcf">
    <w:name w:val="86255dae-3375-447f-9b04-cdabec340bcf"/>
    <w:basedOn w:val="a"/>
    <w:next w:val="a"/>
    <w:uiPriority w:val="99"/>
    <w:qFormat/>
    <w:rPr>
      <w:color w:val="000000"/>
    </w:rPr>
  </w:style>
  <w:style w:type="paragraph" w:customStyle="1" w:styleId="7f702098-8304-4f18-99aa-559b71735693">
    <w:name w:val="7f702098-8304-4f18-99aa-559b71735693"/>
    <w:basedOn w:val="a"/>
    <w:next w:val="a"/>
    <w:uiPriority w:val="99"/>
    <w:qFormat/>
    <w:rPr>
      <w:color w:val="000000"/>
    </w:rPr>
  </w:style>
  <w:style w:type="paragraph" w:customStyle="1" w:styleId="86735f19-1b39-49ac-9be9-bda6ad8fc9bb">
    <w:name w:val="86735f19-1b39-49ac-9be9-bda6ad8fc9bb"/>
    <w:basedOn w:val="a"/>
    <w:next w:val="a"/>
    <w:uiPriority w:val="99"/>
    <w:qFormat/>
    <w:rPr>
      <w:color w:val="000000"/>
    </w:rPr>
  </w:style>
  <w:style w:type="paragraph" w:customStyle="1" w:styleId="eaa36a21-5318-47db-a4b6-29b67db6d653">
    <w:name w:val="eaa36a21-5318-47db-a4b6-29b67db6d653"/>
    <w:basedOn w:val="a"/>
    <w:next w:val="a"/>
    <w:uiPriority w:val="99"/>
    <w:rPr>
      <w:color w:val="000000"/>
    </w:rPr>
  </w:style>
  <w:style w:type="paragraph" w:customStyle="1" w:styleId="77e46e84-3f48-4bdf-be44-09f4543384e6">
    <w:name w:val="77e46e84-3f48-4bdf-be44-09f4543384e6"/>
    <w:basedOn w:val="a"/>
    <w:next w:val="a"/>
    <w:uiPriority w:val="99"/>
    <w:qFormat/>
    <w:rPr>
      <w:color w:val="000000"/>
    </w:rPr>
  </w:style>
  <w:style w:type="paragraph" w:customStyle="1" w:styleId="6d42a5ac-a443-428c-918c-cfbb62fcb2ba">
    <w:name w:val="6d42a5ac-a443-428c-918c-cfbb62fcb2ba"/>
    <w:basedOn w:val="a"/>
    <w:next w:val="a"/>
    <w:uiPriority w:val="99"/>
    <w:qFormat/>
    <w:rPr>
      <w:color w:val="000000"/>
    </w:rPr>
  </w:style>
  <w:style w:type="paragraph" w:customStyle="1" w:styleId="82530c83-a3e1-4b8e-ae98-2f9724f5b512">
    <w:name w:val="82530c83-a3e1-4b8e-ae98-2f9724f5b512"/>
    <w:basedOn w:val="a"/>
    <w:next w:val="a"/>
    <w:uiPriority w:val="99"/>
    <w:rPr>
      <w:color w:val="000000"/>
    </w:rPr>
  </w:style>
  <w:style w:type="paragraph" w:customStyle="1" w:styleId="fa1140a5-cf34-44ea-86ec-4de84da81f09">
    <w:name w:val="fa1140a5-cf34-44ea-86ec-4de84da81f09"/>
    <w:basedOn w:val="a"/>
    <w:next w:val="a"/>
    <w:uiPriority w:val="99"/>
    <w:rPr>
      <w:color w:val="000000"/>
    </w:rPr>
  </w:style>
  <w:style w:type="paragraph" w:customStyle="1" w:styleId="11d83e81-1cd4-4d54-b4d2-9fb6d0d25f86">
    <w:name w:val="11d83e81-1cd4-4d54-b4d2-9fb6d0d25f86"/>
    <w:basedOn w:val="a"/>
    <w:next w:val="a"/>
    <w:uiPriority w:val="99"/>
    <w:rPr>
      <w:color w:val="000000"/>
    </w:rPr>
  </w:style>
  <w:style w:type="paragraph" w:customStyle="1" w:styleId="6c3fb4ea-e001-463a-baed-fd49e62127e1">
    <w:name w:val="6c3fb4ea-e001-463a-baed-fd49e62127e1"/>
    <w:basedOn w:val="a"/>
    <w:next w:val="a"/>
    <w:uiPriority w:val="99"/>
    <w:rPr>
      <w:color w:val="000000"/>
    </w:rPr>
  </w:style>
  <w:style w:type="paragraph" w:customStyle="1" w:styleId="3ea09ce8-c34a-4cc2-af38-1c30c89ac34c">
    <w:name w:val="3ea09ce8-c34a-4cc2-af38-1c30c89ac34c"/>
    <w:basedOn w:val="a"/>
    <w:next w:val="a"/>
    <w:uiPriority w:val="99"/>
    <w:qFormat/>
    <w:rPr>
      <w:color w:val="000000"/>
    </w:rPr>
  </w:style>
  <w:style w:type="paragraph" w:customStyle="1" w:styleId="b21bcda8-dc0f-4d9f-b01b-8056b105cf0a">
    <w:name w:val="b21bcda8-dc0f-4d9f-b01b-8056b105cf0a"/>
    <w:basedOn w:val="a"/>
    <w:next w:val="a"/>
    <w:uiPriority w:val="99"/>
    <w:rPr>
      <w:color w:val="000000"/>
    </w:rPr>
  </w:style>
  <w:style w:type="paragraph" w:customStyle="1" w:styleId="6f1c374b-380d-449d-8e4f-b81da375c82f">
    <w:name w:val="6f1c374b-380d-449d-8e4f-b81da375c82f"/>
    <w:basedOn w:val="a"/>
    <w:next w:val="a"/>
    <w:uiPriority w:val="99"/>
    <w:rPr>
      <w:color w:val="000000"/>
    </w:rPr>
  </w:style>
  <w:style w:type="paragraph" w:customStyle="1" w:styleId="d292f2ba-d018-45de-83ad-fed70910cb16">
    <w:name w:val="d292f2ba-d018-45de-83ad-fed70910cb16"/>
    <w:basedOn w:val="a"/>
    <w:next w:val="a"/>
    <w:uiPriority w:val="99"/>
    <w:rPr>
      <w:color w:val="000000"/>
    </w:rPr>
  </w:style>
  <w:style w:type="paragraph" w:customStyle="1" w:styleId="4ae5d2e9-d1db-43aa-8e15-a52bb92be715">
    <w:name w:val="4ae5d2e9-d1db-43aa-8e15-a52bb92be715"/>
    <w:basedOn w:val="a"/>
    <w:next w:val="a"/>
    <w:uiPriority w:val="99"/>
    <w:rPr>
      <w:color w:val="000000"/>
    </w:rPr>
  </w:style>
  <w:style w:type="paragraph" w:customStyle="1" w:styleId="149d2045-059c-4697-8602-f1ed2a0475b3">
    <w:name w:val="149d2045-059c-4697-8602-f1ed2a0475b3"/>
    <w:basedOn w:val="a"/>
    <w:next w:val="a"/>
    <w:uiPriority w:val="99"/>
    <w:qFormat/>
    <w:rPr>
      <w:color w:val="000000"/>
    </w:rPr>
  </w:style>
  <w:style w:type="paragraph" w:customStyle="1" w:styleId="a356fe53-3973-40c5-97bb-0c6b65214cb8">
    <w:name w:val="a356fe53-3973-40c5-97bb-0c6b65214cb8"/>
    <w:basedOn w:val="a"/>
    <w:next w:val="a"/>
    <w:uiPriority w:val="99"/>
    <w:qFormat/>
    <w:rPr>
      <w:color w:val="000000"/>
    </w:rPr>
  </w:style>
  <w:style w:type="paragraph" w:customStyle="1" w:styleId="7cdbfbbe-4d56-41da-bfcf-393821c68391">
    <w:name w:val="7cdbfbbe-4d56-41da-bfcf-393821c68391"/>
    <w:basedOn w:val="a"/>
    <w:next w:val="a"/>
    <w:uiPriority w:val="99"/>
    <w:rPr>
      <w:color w:val="000000"/>
    </w:rPr>
  </w:style>
  <w:style w:type="paragraph" w:customStyle="1" w:styleId="412c34d7-aece-404a-9139-c9dc63fccaa3">
    <w:name w:val="412c34d7-aece-404a-9139-c9dc63fccaa3"/>
    <w:basedOn w:val="a"/>
    <w:next w:val="a"/>
    <w:uiPriority w:val="99"/>
    <w:rPr>
      <w:color w:val="000000"/>
    </w:rPr>
  </w:style>
  <w:style w:type="paragraph" w:customStyle="1" w:styleId="e1bb2473-e5a3-430e-bf50-be70d58489a7">
    <w:name w:val="e1bb2473-e5a3-430e-bf50-be70d58489a7"/>
    <w:basedOn w:val="a"/>
    <w:next w:val="a"/>
    <w:uiPriority w:val="99"/>
    <w:rPr>
      <w:color w:val="000000"/>
    </w:rPr>
  </w:style>
  <w:style w:type="paragraph" w:customStyle="1" w:styleId="6ae872b4-9532-46ea-bbe3-a354a0d74735">
    <w:name w:val="6ae872b4-9532-46ea-bbe3-a354a0d74735"/>
    <w:basedOn w:val="a"/>
    <w:next w:val="a"/>
    <w:uiPriority w:val="99"/>
    <w:qFormat/>
    <w:rPr>
      <w:color w:val="000000"/>
    </w:rPr>
  </w:style>
  <w:style w:type="paragraph" w:customStyle="1" w:styleId="8a459d51-dac9-47ff-9b1d-7b56d8f12921">
    <w:name w:val="8a459d51-dac9-47ff-9b1d-7b56d8f12921"/>
    <w:basedOn w:val="a"/>
    <w:next w:val="a"/>
    <w:uiPriority w:val="99"/>
    <w:qFormat/>
    <w:rPr>
      <w:color w:val="000000"/>
    </w:rPr>
  </w:style>
  <w:style w:type="paragraph" w:customStyle="1" w:styleId="42992634-4eb2-4b59-8c45-75d55cb908ad">
    <w:name w:val="42992634-4eb2-4b59-8c45-75d55cb908ad"/>
    <w:basedOn w:val="a"/>
    <w:next w:val="a"/>
    <w:uiPriority w:val="99"/>
    <w:qFormat/>
    <w:rPr>
      <w:color w:val="000000"/>
    </w:rPr>
  </w:style>
  <w:style w:type="paragraph" w:customStyle="1" w:styleId="59b059d9-7cd0-41e8-af53-c7bb3c89a5f2">
    <w:name w:val="59b059d9-7cd0-41e8-af53-c7bb3c89a5f2"/>
    <w:basedOn w:val="a"/>
    <w:next w:val="a"/>
    <w:uiPriority w:val="99"/>
    <w:rPr>
      <w:color w:val="000000"/>
    </w:rPr>
  </w:style>
  <w:style w:type="paragraph" w:customStyle="1" w:styleId="c32c2db5-a7f3-442b-8337-015cb0959253">
    <w:name w:val="c32c2db5-a7f3-442b-8337-015cb0959253"/>
    <w:basedOn w:val="a"/>
    <w:next w:val="a"/>
    <w:uiPriority w:val="99"/>
    <w:rPr>
      <w:color w:val="000000"/>
    </w:rPr>
  </w:style>
  <w:style w:type="paragraph" w:customStyle="1" w:styleId="1971af98-d862-46d2-85a7-8927de4f3163">
    <w:name w:val="1971af98-d862-46d2-85a7-8927de4f3163"/>
    <w:basedOn w:val="a"/>
    <w:next w:val="a"/>
    <w:uiPriority w:val="99"/>
    <w:qFormat/>
    <w:rPr>
      <w:color w:val="000000"/>
    </w:rPr>
  </w:style>
  <w:style w:type="paragraph" w:customStyle="1" w:styleId="7da6269c-951c-469e-9189-71081fa312bb">
    <w:name w:val="7da6269c-951c-469e-9189-71081fa312bb"/>
    <w:basedOn w:val="a"/>
    <w:next w:val="a"/>
    <w:uiPriority w:val="99"/>
    <w:qFormat/>
    <w:rPr>
      <w:color w:val="000000"/>
    </w:rPr>
  </w:style>
  <w:style w:type="paragraph" w:customStyle="1" w:styleId="a2d79e47-d746-449e-8f3d-c19a4f075154">
    <w:name w:val="a2d79e47-d746-449e-8f3d-c19a4f075154"/>
    <w:basedOn w:val="a"/>
    <w:next w:val="a"/>
    <w:uiPriority w:val="99"/>
    <w:rPr>
      <w:color w:val="000000"/>
    </w:rPr>
  </w:style>
  <w:style w:type="paragraph" w:customStyle="1" w:styleId="bc16778e-d4f3-461f-8f19-a175c6251ae8">
    <w:name w:val="bc16778e-d4f3-461f-8f19-a175c6251ae8"/>
    <w:basedOn w:val="a"/>
    <w:next w:val="a"/>
    <w:uiPriority w:val="99"/>
    <w:qFormat/>
    <w:rPr>
      <w:color w:val="000000"/>
    </w:rPr>
  </w:style>
  <w:style w:type="paragraph" w:customStyle="1" w:styleId="0af6576f-9045-4297-86e3-9593dd211eb4">
    <w:name w:val="0af6576f-9045-4297-86e3-9593dd211eb4"/>
    <w:basedOn w:val="a"/>
    <w:next w:val="a"/>
    <w:uiPriority w:val="99"/>
    <w:rPr>
      <w:color w:val="000000"/>
    </w:rPr>
  </w:style>
  <w:style w:type="character" w:customStyle="1" w:styleId="Char0">
    <w:name w:val="页脚 Char"/>
    <w:link w:val="a4"/>
    <w:uiPriority w:val="99"/>
    <w:semiHidden/>
    <w:qFormat/>
    <w:locked/>
    <w:rPr>
      <w:rFonts w:cs="Times New Roman"/>
      <w:sz w:val="18"/>
      <w:szCs w:val="18"/>
    </w:rPr>
  </w:style>
  <w:style w:type="character" w:customStyle="1" w:styleId="Char">
    <w:name w:val="批注框文本 Char"/>
    <w:link w:val="a3"/>
    <w:uiPriority w:val="99"/>
    <w:locked/>
    <w:rPr>
      <w:rFonts w:cs="Times New Roman"/>
      <w:kern w:val="2"/>
      <w:sz w:val="18"/>
      <w:szCs w:val="18"/>
    </w:rPr>
  </w:style>
  <w:style w:type="paragraph" w:customStyle="1" w:styleId="87c35706-d41e-4105-b88e-56a5ae900567">
    <w:name w:val="87c35706-d41e-4105-b88e-56a5ae900567"/>
    <w:basedOn w:val="a"/>
    <w:next w:val="a"/>
    <w:uiPriority w:val="99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1d807a52-d7e2-487f-8d2e-30ac562a587b">
    <w:name w:val="1d807a52-d7e2-487f-8d2e-30ac562a587b"/>
    <w:basedOn w:val="a"/>
    <w:next w:val="a"/>
    <w:uiPriority w:val="99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0b000a53-a214-4e04-b345-b7f0786cd217">
    <w:name w:val="0b000a53-a214-4e04-b345-b7f0786cd217"/>
    <w:basedOn w:val="a"/>
    <w:next w:val="a"/>
    <w:uiPriority w:val="99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88eacffb-685e-488a-bb8a-a7ae8243b7e4">
    <w:name w:val="88eacffb-685e-488a-bb8a-a7ae8243b7e4"/>
    <w:basedOn w:val="a"/>
    <w:next w:val="a"/>
    <w:uiPriority w:val="99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2a234f4d-fcde-4893-bc46-1be7cabcc9f7">
    <w:name w:val="2a234f4d-fcde-4893-bc46-1be7cabcc9f7"/>
    <w:basedOn w:val="a"/>
    <w:next w:val="a"/>
    <w:uiPriority w:val="99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b0aca5e0-472a-4b1b-a9e6-f2b015593394">
    <w:name w:val="b0aca5e0-472a-4b1b-a9e6-f2b015593394"/>
    <w:basedOn w:val="a"/>
    <w:next w:val="a"/>
    <w:uiPriority w:val="99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16526b66-cecb-4592-82bf-81df84c557b3">
    <w:name w:val="16526b66-cecb-4592-82bf-81df84c557b3"/>
    <w:basedOn w:val="a"/>
    <w:next w:val="a"/>
    <w:uiPriority w:val="99"/>
    <w:qFormat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a09d393a-82f1-4102-ae06-47d2e348e31a">
    <w:name w:val="a09d393a-82f1-4102-ae06-47d2e348e31a"/>
    <w:basedOn w:val="a"/>
    <w:next w:val="a"/>
    <w:uiPriority w:val="99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f49f366a-f5f5-48cf-ac18-6274dccf3758">
    <w:name w:val="f49f366a-f5f5-48cf-ac18-6274dccf3758"/>
    <w:basedOn w:val="a"/>
    <w:next w:val="a"/>
    <w:uiPriority w:val="99"/>
    <w:qFormat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37560ca3-2efd-4e92-a957-2cfc4bc31115">
    <w:name w:val="37560ca3-2efd-4e92-a957-2cfc4bc31115"/>
    <w:basedOn w:val="a"/>
    <w:next w:val="a"/>
    <w:uiPriority w:val="99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0a7cb733-ffa4-4106-b446-ee95c9fdde45">
    <w:name w:val="0a7cb733-ffa4-4106-b446-ee95c9fdde45"/>
    <w:basedOn w:val="a"/>
    <w:next w:val="a"/>
    <w:uiPriority w:val="99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364216fa-e5fa-479e-9a01-9a7e9bb61912">
    <w:name w:val="364216fa-e5fa-479e-9a01-9a7e9bb61912"/>
    <w:basedOn w:val="a"/>
    <w:next w:val="a"/>
    <w:uiPriority w:val="99"/>
    <w:qFormat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0e7cfae4-7833-4081-98e9-97518a30e1a7">
    <w:name w:val="0e7cfae4-7833-4081-98e9-97518a30e1a7"/>
    <w:basedOn w:val="a"/>
    <w:next w:val="a"/>
    <w:uiPriority w:val="99"/>
    <w:qFormat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0ee6f8f2-1db8-4fbf-97a1-fa8731e76ea3">
    <w:name w:val="0ee6f8f2-1db8-4fbf-97a1-fa8731e76ea3"/>
    <w:basedOn w:val="a"/>
    <w:next w:val="a"/>
    <w:uiPriority w:val="99"/>
    <w:qFormat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a4a8d3a6-3c3a-40c6-97b7-972359719979">
    <w:name w:val="a4a8d3a6-3c3a-40c6-97b7-972359719979"/>
    <w:basedOn w:val="a"/>
    <w:next w:val="a"/>
    <w:uiPriority w:val="99"/>
    <w:qFormat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e098edbc-5e47-4895-baad-959b55a946d1">
    <w:name w:val="e098edbc-5e47-4895-baad-959b55a946d1"/>
    <w:basedOn w:val="a"/>
    <w:next w:val="a"/>
    <w:uiPriority w:val="99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51f3ca80-2d6f-4187-8929-8b5c88e02d87">
    <w:name w:val="51f3ca80-2d6f-4187-8929-8b5c88e02d87"/>
    <w:basedOn w:val="a"/>
    <w:next w:val="a"/>
    <w:uiPriority w:val="99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1521fd79-4f8d-4348-9343-c4d4ad413948">
    <w:name w:val="1521fd79-4f8d-4348-9343-c4d4ad413948"/>
    <w:basedOn w:val="a"/>
    <w:next w:val="a"/>
    <w:uiPriority w:val="99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5376c74d-ccd7-4126-824d-b90ca0590091">
    <w:name w:val="5376c74d-ccd7-4126-824d-b90ca0590091"/>
    <w:basedOn w:val="a"/>
    <w:next w:val="a"/>
    <w:uiPriority w:val="99"/>
    <w:qFormat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afb1f8cf-2e4e-421e-b72a-907b077db6ef">
    <w:name w:val="afb1f8cf-2e4e-421e-b72a-907b077db6ef"/>
    <w:basedOn w:val="a"/>
    <w:next w:val="a"/>
    <w:uiPriority w:val="99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f415bc55-41a6-421c-9821-90c623465f24">
    <w:name w:val="f415bc55-41a6-421c-9821-90c623465f24"/>
    <w:basedOn w:val="a"/>
    <w:next w:val="a"/>
    <w:uiPriority w:val="99"/>
    <w:qFormat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d1a6892b-ee01-4b53-9321-269fd8490e47">
    <w:name w:val="d1a6892b-ee01-4b53-9321-269fd8490e47"/>
    <w:basedOn w:val="a"/>
    <w:next w:val="a"/>
    <w:uiPriority w:val="99"/>
    <w:qFormat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afd321e5-44e5-450c-b5a6-cabae82e9ad0">
    <w:name w:val="afd321e5-44e5-450c-b5a6-cabae82e9ad0"/>
    <w:basedOn w:val="a"/>
    <w:next w:val="a"/>
    <w:uiPriority w:val="99"/>
    <w:qFormat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9ed603cd-d2cb-466d-9e82-faeef8021044">
    <w:name w:val="9ed603cd-d2cb-466d-9e82-faeef8021044"/>
    <w:basedOn w:val="a"/>
    <w:next w:val="a"/>
    <w:uiPriority w:val="99"/>
    <w:qFormat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38709846-d43c-476d-9948-4413526659ad">
    <w:name w:val="38709846-d43c-476d-9948-4413526659ad"/>
    <w:basedOn w:val="a"/>
    <w:next w:val="a"/>
    <w:uiPriority w:val="99"/>
    <w:qFormat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f0352350-b78d-41e9-98f9-197d4cb52582">
    <w:name w:val="f0352350-b78d-41e9-98f9-197d4cb52582"/>
    <w:basedOn w:val="a"/>
    <w:next w:val="a"/>
    <w:uiPriority w:val="99"/>
    <w:qFormat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099dc844-a956-4a65-84a9-1412ca5714f1">
    <w:name w:val="099dc844-a956-4a65-84a9-1412ca5714f1"/>
    <w:basedOn w:val="a"/>
    <w:next w:val="a"/>
    <w:uiPriority w:val="99"/>
    <w:qFormat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92030e2a-a3ef-44e7-a9bc-11ca6b8b36a4">
    <w:name w:val="92030e2a-a3ef-44e7-a9bc-11ca6b8b36a4"/>
    <w:basedOn w:val="a"/>
    <w:next w:val="a"/>
    <w:uiPriority w:val="99"/>
    <w:qFormat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2974fec3-0d31-4dec-bdc2-9c3dd0b63e17">
    <w:name w:val="2974fec3-0d31-4dec-bdc2-9c3dd0b63e17"/>
    <w:basedOn w:val="a"/>
    <w:next w:val="a"/>
    <w:uiPriority w:val="99"/>
    <w:qFormat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645e64be-410e-4ee2-9a7a-6df4ce4ace60">
    <w:name w:val="645e64be-410e-4ee2-9a7a-6df4ce4ace60"/>
    <w:basedOn w:val="a"/>
    <w:next w:val="a"/>
    <w:uiPriority w:val="99"/>
    <w:qFormat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440e51ed-9dc9-4d33-84a6-75336ec1956e">
    <w:name w:val="440e51ed-9dc9-4d33-84a6-75336ec1956e"/>
    <w:basedOn w:val="a"/>
    <w:next w:val="a"/>
    <w:uiPriority w:val="99"/>
    <w:qFormat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5bc38dfc-d8ca-4091-887b-add1a5f0011f">
    <w:name w:val="5bc38dfc-d8ca-4091-887b-add1a5f0011f"/>
    <w:basedOn w:val="a"/>
    <w:next w:val="a"/>
    <w:uiPriority w:val="99"/>
    <w:qFormat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242f8152-2d6b-4e54-838e-c9865e58ac6d">
    <w:name w:val="242f8152-2d6b-4e54-838e-c9865e58ac6d"/>
    <w:basedOn w:val="a"/>
    <w:next w:val="a"/>
    <w:uiPriority w:val="99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e68d7041-64a7-4c1e-87d6-afc496c00885">
    <w:name w:val="e68d7041-64a7-4c1e-87d6-afc496c00885"/>
    <w:basedOn w:val="a"/>
    <w:next w:val="a"/>
    <w:uiPriority w:val="99"/>
    <w:qFormat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6acc5ff6-c1d2-41d7-9887-9c8b4d14447f">
    <w:name w:val="6acc5ff6-c1d2-41d7-9887-9c8b4d14447f"/>
    <w:basedOn w:val="a"/>
    <w:next w:val="a"/>
    <w:uiPriority w:val="99"/>
    <w:qFormat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815285f9-b37b-4b89-924d-162ae4ae3968">
    <w:name w:val="815285f9-b37b-4b89-924d-162ae4ae3968"/>
    <w:basedOn w:val="a"/>
    <w:next w:val="a"/>
    <w:uiPriority w:val="99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7ed6b181-5036-4cf2-a233-3a1f8742f89c">
    <w:name w:val="7ed6b181-5036-4cf2-a233-3a1f8742f89c"/>
    <w:basedOn w:val="a"/>
    <w:next w:val="a"/>
    <w:uiPriority w:val="99"/>
    <w:qFormat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a0620444-8331-4576-b0fc-5691c3aa806d">
    <w:name w:val="a0620444-8331-4576-b0fc-5691c3aa806d"/>
    <w:basedOn w:val="a"/>
    <w:next w:val="a"/>
    <w:uiPriority w:val="99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1606b9bc-c61b-44e5-8bc9-b08e2c70b689">
    <w:name w:val="1606b9bc-c61b-44e5-8bc9-b08e2c70b689"/>
    <w:basedOn w:val="a"/>
    <w:next w:val="a"/>
    <w:uiPriority w:val="99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36bcab97-eb0f-40bf-84f3-6b39c0d1ef66">
    <w:name w:val="36bcab97-eb0f-40bf-84f3-6b39c0d1ef66"/>
    <w:basedOn w:val="a"/>
    <w:next w:val="a"/>
    <w:uiPriority w:val="99"/>
    <w:qFormat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b5f14452-e594-4f9b-bb8e-74695f5163e3">
    <w:name w:val="b5f14452-e594-4f9b-bb8e-74695f5163e3"/>
    <w:basedOn w:val="a"/>
    <w:next w:val="a"/>
    <w:uiPriority w:val="99"/>
    <w:qFormat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0b8db8af-66d0-4d5c-8458-fe7769044400">
    <w:name w:val="0b8db8af-66d0-4d5c-8458-fe7769044400"/>
    <w:basedOn w:val="a"/>
    <w:next w:val="a"/>
    <w:uiPriority w:val="99"/>
    <w:qFormat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e5864b09-03fb-461b-8360-2916734f910b">
    <w:name w:val="e5864b09-03fb-461b-8360-2916734f910b"/>
    <w:basedOn w:val="a"/>
    <w:next w:val="a"/>
    <w:uiPriority w:val="99"/>
    <w:qFormat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d50e8f97-8360-4740-a403-0518b5d00aee">
    <w:name w:val="d50e8f97-8360-4740-a403-0518b5d00aee"/>
    <w:basedOn w:val="a"/>
    <w:next w:val="a"/>
    <w:uiPriority w:val="99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926948f8-c89d-4f68-96e2-d84f6a401804">
    <w:name w:val="926948f8-c89d-4f68-96e2-d84f6a401804"/>
    <w:basedOn w:val="a"/>
    <w:next w:val="a"/>
    <w:uiPriority w:val="99"/>
    <w:qFormat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d873be09-f1cb-45d5-ac02-4d6716dcf40f">
    <w:name w:val="d873be09-f1cb-45d5-ac02-4d6716dcf40f"/>
    <w:basedOn w:val="a"/>
    <w:next w:val="a"/>
    <w:uiPriority w:val="99"/>
    <w:qFormat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c2adf99a-6f1b-4669-822f-0e0de015c9c1">
    <w:name w:val="c2adf99a-6f1b-4669-822f-0e0de015c9c1"/>
    <w:basedOn w:val="a"/>
    <w:next w:val="a"/>
    <w:uiPriority w:val="99"/>
    <w:qFormat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34a40ab0-03a2-486f-9bfc-32ffc8f2dedc">
    <w:name w:val="34a40ab0-03a2-486f-9bfc-32ffc8f2dedc"/>
    <w:basedOn w:val="a"/>
    <w:next w:val="a"/>
    <w:uiPriority w:val="99"/>
    <w:qFormat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2fd904e7-151b-4515-b4ea-be0533ffb0e8">
    <w:name w:val="2fd904e7-151b-4515-b4ea-be0533ffb0e8"/>
    <w:basedOn w:val="a"/>
    <w:next w:val="a"/>
    <w:uiPriority w:val="99"/>
    <w:qFormat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d2ddabde-06e0-4abc-9880-f6641bbf8cce">
    <w:name w:val="d2ddabde-06e0-4abc-9880-f6641bbf8cce"/>
    <w:basedOn w:val="a"/>
    <w:next w:val="a"/>
    <w:uiPriority w:val="99"/>
    <w:qFormat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551cc1ec-b9c4-4f8d-a5ba-cd25f1d7e1f6">
    <w:name w:val="551cc1ec-b9c4-4f8d-a5ba-cd25f1d7e1f6"/>
    <w:basedOn w:val="a"/>
    <w:next w:val="a"/>
    <w:uiPriority w:val="99"/>
    <w:qFormat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5c9d17c2-9e55-4649-98e9-c20f5dbaf6bc">
    <w:name w:val="5c9d17c2-9e55-4649-98e9-c20f5dbaf6bc"/>
    <w:basedOn w:val="a"/>
    <w:next w:val="a"/>
    <w:uiPriority w:val="99"/>
    <w:qFormat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c8c89a78-b1ff-4f56-a33b-a48aee425987">
    <w:name w:val="c8c89a78-b1ff-4f56-a33b-a48aee425987"/>
    <w:basedOn w:val="a"/>
    <w:next w:val="a"/>
    <w:uiPriority w:val="99"/>
    <w:qFormat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99e6b3b6-f699-4ee8-a1f0-b9d168e868d4">
    <w:name w:val="99e6b3b6-f699-4ee8-a1f0-b9d168e868d4"/>
    <w:basedOn w:val="a"/>
    <w:next w:val="a"/>
    <w:uiPriority w:val="99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9abf7c09-ee94-4fa1-8d0f-06270d0cee8b">
    <w:name w:val="9abf7c09-ee94-4fa1-8d0f-06270d0cee8b"/>
    <w:basedOn w:val="a"/>
    <w:next w:val="a"/>
    <w:uiPriority w:val="99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0e822380-d0d0-4806-9a7f-aba5e953acc3">
    <w:name w:val="0e822380-d0d0-4806-9a7f-aba5e953acc3"/>
    <w:basedOn w:val="a"/>
    <w:next w:val="a"/>
    <w:uiPriority w:val="99"/>
    <w:qFormat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71289279-4146-461f-b777-fdead6f1a9e8">
    <w:name w:val="71289279-4146-461f-b777-fdead6f1a9e8"/>
    <w:basedOn w:val="a"/>
    <w:next w:val="a"/>
    <w:uiPriority w:val="99"/>
    <w:qFormat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c13d28e4-4b55-4528-8381-a5abadfc845e">
    <w:name w:val="c13d28e4-4b55-4528-8381-a5abadfc845e"/>
    <w:basedOn w:val="a"/>
    <w:next w:val="a"/>
    <w:uiPriority w:val="99"/>
    <w:qFormat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25925a65-3b40-4454-9fd0-b00990b89266">
    <w:name w:val="25925a65-3b40-4454-9fd0-b00990b89266"/>
    <w:basedOn w:val="a"/>
    <w:next w:val="a"/>
    <w:uiPriority w:val="99"/>
    <w:qFormat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31884fcd-8585-4c9a-88d8-8a1ee55f36bd">
    <w:name w:val="31884fcd-8585-4c9a-88d8-8a1ee55f36bd"/>
    <w:basedOn w:val="a"/>
    <w:next w:val="a"/>
    <w:uiPriority w:val="99"/>
    <w:qFormat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310cb9b3-5e6d-48c6-b365-d3b1e261ba1b">
    <w:name w:val="310cb9b3-5e6d-48c6-b365-d3b1e261ba1b"/>
    <w:basedOn w:val="a"/>
    <w:next w:val="a"/>
    <w:uiPriority w:val="99"/>
    <w:qFormat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b14088e5-ba6e-4afc-9d89-51f670aff1f8">
    <w:name w:val="b14088e5-ba6e-4afc-9d89-51f670aff1f8"/>
    <w:basedOn w:val="a"/>
    <w:next w:val="a"/>
    <w:uiPriority w:val="99"/>
    <w:qFormat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e991f8cf-7367-466d-9ff7-d649e335a980">
    <w:name w:val="e991f8cf-7367-466d-9ff7-d649e335a980"/>
    <w:basedOn w:val="a"/>
    <w:next w:val="a"/>
    <w:uiPriority w:val="99"/>
    <w:qFormat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51efcc19-65fc-4f42-a905-9ca184420ccd">
    <w:name w:val="51efcc19-65fc-4f42-a905-9ca184420ccd"/>
    <w:basedOn w:val="a"/>
    <w:next w:val="a"/>
    <w:uiPriority w:val="99"/>
    <w:qFormat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e61197b2-e30d-47e3-810b-6e8643ad4cc5">
    <w:name w:val="e61197b2-e30d-47e3-810b-6e8643ad4cc5"/>
    <w:basedOn w:val="a"/>
    <w:next w:val="a"/>
    <w:uiPriority w:val="99"/>
    <w:qFormat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0dc34ac2-b69f-4837-8d1c-b388fba99148">
    <w:name w:val="0dc34ac2-b69f-4837-8d1c-b388fba99148"/>
    <w:basedOn w:val="a"/>
    <w:next w:val="a"/>
    <w:uiPriority w:val="99"/>
    <w:qFormat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8d69418c-577e-4b26-a78d-78735e39da23">
    <w:name w:val="8d69418c-577e-4b26-a78d-78735e39da23"/>
    <w:basedOn w:val="a"/>
    <w:next w:val="a"/>
    <w:uiPriority w:val="99"/>
    <w:qFormat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efc78b7a-b75a-481a-bb8f-a55571c243bf">
    <w:name w:val="efc78b7a-b75a-481a-bb8f-a55571c243bf"/>
    <w:basedOn w:val="a"/>
    <w:next w:val="a"/>
    <w:uiPriority w:val="99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a9e6f658-9e8e-4ca9-b252-bbef25bdb992">
    <w:name w:val="a9e6f658-9e8e-4ca9-b252-bbef25bdb992"/>
    <w:basedOn w:val="a"/>
    <w:next w:val="a"/>
    <w:uiPriority w:val="99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a5c0eb8b-9c33-4225-9439-d186ebd52a14">
    <w:name w:val="a5c0eb8b-9c33-4225-9439-d186ebd52a14"/>
    <w:basedOn w:val="a"/>
    <w:next w:val="a"/>
    <w:uiPriority w:val="99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8e4272ab-0194-4cbd-83c7-e3b6a8782e11">
    <w:name w:val="8e4272ab-0194-4cbd-83c7-e3b6a8782e11"/>
    <w:basedOn w:val="a"/>
    <w:next w:val="a"/>
    <w:uiPriority w:val="99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e1bbd753-07aa-452d-b778-6cb101010ef5">
    <w:name w:val="e1bbd753-07aa-452d-b778-6cb101010ef5"/>
    <w:basedOn w:val="a"/>
    <w:next w:val="a"/>
    <w:uiPriority w:val="99"/>
    <w:qFormat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53db3314-996f-473b-bea0-6dc18a107a6f">
    <w:name w:val="53db3314-996f-473b-bea0-6dc18a107a6f"/>
    <w:basedOn w:val="a"/>
    <w:next w:val="a"/>
    <w:uiPriority w:val="99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a004178e-f591-4982-a997-e4553662941f">
    <w:name w:val="a004178e-f591-4982-a997-e4553662941f"/>
    <w:basedOn w:val="a"/>
    <w:next w:val="a"/>
    <w:uiPriority w:val="99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2034c7a4-9586-4081-97f0-e2d4c3cad653">
    <w:name w:val="2034c7a4-9586-4081-97f0-e2d4c3cad653"/>
    <w:basedOn w:val="a"/>
    <w:next w:val="a"/>
    <w:uiPriority w:val="99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c242ef3d-16cf-4c43-8d11-1939bfca1089">
    <w:name w:val="c242ef3d-16cf-4c43-8d11-1939bfca1089"/>
    <w:basedOn w:val="a"/>
    <w:next w:val="a"/>
    <w:uiPriority w:val="99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b177b286-3619-4cb5-bd68-1e218cd394d9">
    <w:name w:val="b177b286-3619-4cb5-bd68-1e218cd394d9"/>
    <w:basedOn w:val="a"/>
    <w:next w:val="a"/>
    <w:uiPriority w:val="99"/>
    <w:qFormat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302e9d51-bd83-4cdf-9077-5a04d9f9da7f">
    <w:name w:val="302e9d51-bd83-4cdf-9077-5a04d9f9da7f"/>
    <w:basedOn w:val="a"/>
    <w:next w:val="a"/>
    <w:uiPriority w:val="99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fb548b25-ee32-472f-8c7f-e536a316ec03">
    <w:name w:val="fb548b25-ee32-472f-8c7f-e536a316ec03"/>
    <w:basedOn w:val="a"/>
    <w:next w:val="a"/>
    <w:uiPriority w:val="99"/>
    <w:qFormat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a95b0e56-fa48-497f-8eac-3c00adb8f669">
    <w:name w:val="a95b0e56-fa48-497f-8eac-3c00adb8f669"/>
    <w:basedOn w:val="a"/>
    <w:next w:val="a"/>
    <w:uiPriority w:val="99"/>
    <w:qFormat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5ccc5413-8a7c-4248-8454-d92dea1e8b61">
    <w:name w:val="5ccc5413-8a7c-4248-8454-d92dea1e8b61"/>
    <w:basedOn w:val="a"/>
    <w:next w:val="a"/>
    <w:uiPriority w:val="99"/>
    <w:qFormat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4a957fda-4bda-4f19-8757-db3354b71384">
    <w:name w:val="4a957fda-4bda-4f19-8757-db3354b71384"/>
    <w:basedOn w:val="a"/>
    <w:next w:val="a"/>
    <w:uiPriority w:val="99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a10e50ef-0bd0-47d3-a078-f602eb31f81a">
    <w:name w:val="a10e50ef-0bd0-47d3-a078-f602eb31f81a"/>
    <w:basedOn w:val="a"/>
    <w:next w:val="a"/>
    <w:uiPriority w:val="99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67b090f9-7245-44a7-b36d-4d24ab860e02">
    <w:name w:val="67b090f9-7245-44a7-b36d-4d24ab860e02"/>
    <w:basedOn w:val="a"/>
    <w:next w:val="a"/>
    <w:uiPriority w:val="99"/>
    <w:qFormat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8011a3fb-3275-4e57-9812-7ee099d67b8a">
    <w:name w:val="8011a3fb-3275-4e57-9812-7ee099d67b8a"/>
    <w:basedOn w:val="a"/>
    <w:next w:val="a"/>
    <w:uiPriority w:val="99"/>
    <w:qFormat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09812696-f541-4075-adf5-89618e0be3fd">
    <w:name w:val="09812696-f541-4075-adf5-89618e0be3fd"/>
    <w:basedOn w:val="a"/>
    <w:next w:val="a"/>
    <w:uiPriority w:val="99"/>
    <w:qFormat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eba14ef1-fb29-42a5-ac82-2473d70acb31">
    <w:name w:val="eba14ef1-fb29-42a5-ac82-2473d70acb31"/>
    <w:basedOn w:val="a"/>
    <w:next w:val="a"/>
    <w:uiPriority w:val="99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20e6e4a0-0f00-4726-835c-c479015e4747">
    <w:name w:val="20e6e4a0-0f00-4726-835c-c479015e4747"/>
    <w:basedOn w:val="a"/>
    <w:next w:val="a"/>
    <w:uiPriority w:val="99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6ea4142f-50d9-4a56-a96b-8fbd3e96fa5b">
    <w:name w:val="6ea4142f-50d9-4a56-a96b-8fbd3e96fa5b"/>
    <w:basedOn w:val="a"/>
    <w:next w:val="a"/>
    <w:uiPriority w:val="99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5c82eadd-1685-4110-89d2-da3a22a5f2e6">
    <w:name w:val="5c82eadd-1685-4110-89d2-da3a22a5f2e6"/>
    <w:basedOn w:val="a"/>
    <w:next w:val="a"/>
    <w:uiPriority w:val="99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58c28218-f412-48aa-bc31-0e3e8857f0c5">
    <w:name w:val="58c28218-f412-48aa-bc31-0e3e8857f0c5"/>
    <w:basedOn w:val="a"/>
    <w:next w:val="a"/>
    <w:uiPriority w:val="99"/>
    <w:qFormat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d2fb825e-351a-4c16-a063-076ccf787496">
    <w:name w:val="d2fb825e-351a-4c16-a063-076ccf787496"/>
    <w:basedOn w:val="a"/>
    <w:next w:val="a"/>
    <w:uiPriority w:val="99"/>
    <w:qFormat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6a58d8ac-677a-4c17-a5b7-9bb5e91f60ff">
    <w:name w:val="6a58d8ac-677a-4c17-a5b7-9bb5e91f60ff"/>
    <w:basedOn w:val="a"/>
    <w:next w:val="a"/>
    <w:uiPriority w:val="99"/>
    <w:qFormat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e8932620-0dc2-4beb-b42c-7822f57554b5">
    <w:name w:val="e8932620-0dc2-4beb-b42c-7822f57554b5"/>
    <w:basedOn w:val="a"/>
    <w:next w:val="a"/>
    <w:uiPriority w:val="99"/>
    <w:qFormat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b891d134-e76b-40d4-bd75-d41c3e11b496">
    <w:name w:val="b891d134-e76b-40d4-bd75-d41c3e11b496"/>
    <w:basedOn w:val="a"/>
    <w:next w:val="a"/>
    <w:uiPriority w:val="99"/>
    <w:qFormat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92d09cd1-657f-48de-a7f8-27977a158022">
    <w:name w:val="92d09cd1-657f-48de-a7f8-27977a158022"/>
    <w:basedOn w:val="a"/>
    <w:next w:val="a"/>
    <w:uiPriority w:val="99"/>
    <w:qFormat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99ba3038-fee4-4e7e-a860-cc60720b656e">
    <w:name w:val="99ba3038-fee4-4e7e-a860-cc60720b656e"/>
    <w:basedOn w:val="a"/>
    <w:next w:val="a"/>
    <w:uiPriority w:val="99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b25e558f-138d-4cad-8c89-3e52da8f8e45">
    <w:name w:val="b25e558f-138d-4cad-8c89-3e52da8f8e45"/>
    <w:basedOn w:val="a"/>
    <w:next w:val="a"/>
    <w:uiPriority w:val="99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a8c53a7b-b109-43ff-add5-06ecd79e54f6">
    <w:name w:val="a8c53a7b-b109-43ff-add5-06ecd79e54f6"/>
    <w:basedOn w:val="a"/>
    <w:next w:val="a"/>
    <w:uiPriority w:val="99"/>
    <w:qFormat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653517bf-eabc-43b9-94b1-400a8e4c2f7e">
    <w:name w:val="653517bf-eabc-43b9-94b1-400a8e4c2f7e"/>
    <w:basedOn w:val="a"/>
    <w:next w:val="a"/>
    <w:uiPriority w:val="99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5387d6a3-af6f-4045-a2cf-08fb1c57bc67">
    <w:name w:val="5387d6a3-af6f-4045-a2cf-08fb1c57bc67"/>
    <w:basedOn w:val="a"/>
    <w:next w:val="a"/>
    <w:uiPriority w:val="99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585267f9-6b8a-4907-8b55-176945f9a76a">
    <w:name w:val="585267f9-6b8a-4907-8b55-176945f9a76a"/>
    <w:basedOn w:val="a"/>
    <w:next w:val="a"/>
    <w:uiPriority w:val="99"/>
    <w:qFormat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4af92511-5531-4a2f-9d0c-397b97bdbf58">
    <w:name w:val="4af92511-5531-4a2f-9d0c-397b97bdbf58"/>
    <w:basedOn w:val="a"/>
    <w:next w:val="a"/>
    <w:uiPriority w:val="99"/>
    <w:qFormat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fbe54326-1d8a-41b0-9766-8ead01083715">
    <w:name w:val="fbe54326-1d8a-41b0-9766-8ead01083715"/>
    <w:basedOn w:val="a"/>
    <w:next w:val="a"/>
    <w:uiPriority w:val="99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d5e80f16-f331-4793-98e2-8697b9ec7ae8">
    <w:name w:val="d5e80f16-f331-4793-98e2-8697b9ec7ae8"/>
    <w:basedOn w:val="a"/>
    <w:next w:val="a"/>
    <w:uiPriority w:val="99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ff0b0ce7-ca42-4c76-97fe-4668c52c8183">
    <w:name w:val="ff0b0ce7-ca42-4c76-97fe-4668c52c8183"/>
    <w:basedOn w:val="a"/>
    <w:next w:val="a"/>
    <w:uiPriority w:val="99"/>
    <w:qFormat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5fa41f55-9573-4f94-82af-83e49585f0b1">
    <w:name w:val="5fa41f55-9573-4f94-82af-83e49585f0b1"/>
    <w:basedOn w:val="a"/>
    <w:next w:val="a"/>
    <w:uiPriority w:val="99"/>
    <w:qFormat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a70c5858-5eea-44c5-902c-1c122f43e14d">
    <w:name w:val="a70c5858-5eea-44c5-902c-1c122f43e14d"/>
    <w:basedOn w:val="a"/>
    <w:next w:val="a"/>
    <w:uiPriority w:val="99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9d1d831f-f43d-488f-be13-48375cd77eef">
    <w:name w:val="9d1d831f-f43d-488f-be13-48375cd77eef"/>
    <w:basedOn w:val="a"/>
    <w:next w:val="a"/>
    <w:uiPriority w:val="99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e48a19d6-474b-49da-b7ca-21dba15c6eeb">
    <w:name w:val="e48a19d6-474b-49da-b7ca-21dba15c6eeb"/>
    <w:basedOn w:val="a"/>
    <w:next w:val="a"/>
    <w:uiPriority w:val="99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39de0396-aad4-4e23-bd55-0e755623d234">
    <w:name w:val="39de0396-aad4-4e23-bd55-0e755623d234"/>
    <w:basedOn w:val="a"/>
    <w:next w:val="a"/>
    <w:uiPriority w:val="99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9c53f640-e753-42d0-8502-919e69b0a964">
    <w:name w:val="9c53f640-e753-42d0-8502-919e69b0a964"/>
    <w:basedOn w:val="a"/>
    <w:next w:val="a"/>
    <w:uiPriority w:val="99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07594deb-3b94-4103-b198-495d4a88a056">
    <w:name w:val="07594deb-3b94-4103-b198-495d4a88a056"/>
    <w:basedOn w:val="a"/>
    <w:next w:val="a"/>
    <w:uiPriority w:val="99"/>
    <w:qFormat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4c1acc0e-eaa9-4ae5-91c3-77d6d6c807d8">
    <w:name w:val="4c1acc0e-eaa9-4ae5-91c3-77d6d6c807d8"/>
    <w:basedOn w:val="a"/>
    <w:next w:val="a"/>
    <w:uiPriority w:val="99"/>
    <w:qFormat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d8f023c9-0578-4e5d-8fc4-dad1d5c3c1bc">
    <w:name w:val="d8f023c9-0578-4e5d-8fc4-dad1d5c3c1bc"/>
    <w:basedOn w:val="a"/>
    <w:next w:val="a"/>
    <w:uiPriority w:val="99"/>
    <w:qFormat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60b1c83b-76ed-4b2d-a761-598c0da8f473">
    <w:name w:val="60b1c83b-76ed-4b2d-a761-598c0da8f473"/>
    <w:basedOn w:val="a"/>
    <w:next w:val="a"/>
    <w:uiPriority w:val="99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c48a504b-be89-480c-98cb-632291486adc">
    <w:name w:val="c48a504b-be89-480c-98cb-632291486adc"/>
    <w:basedOn w:val="a"/>
    <w:next w:val="a"/>
    <w:uiPriority w:val="99"/>
    <w:qFormat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bd2b90f9-1e6f-4c0e-9c7b-c82c47a38ea9">
    <w:name w:val="bd2b90f9-1e6f-4c0e-9c7b-c82c47a38ea9"/>
    <w:basedOn w:val="a"/>
    <w:next w:val="a"/>
    <w:uiPriority w:val="99"/>
    <w:qFormat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021920a1-a766-402b-8d8c-52e94ff81936">
    <w:name w:val="021920a1-a766-402b-8d8c-52e94ff81936"/>
    <w:basedOn w:val="a"/>
    <w:next w:val="a"/>
    <w:uiPriority w:val="99"/>
    <w:qFormat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8fd70068-e5a9-40f1-b4b4-c4d8dd9ffe67">
    <w:name w:val="8fd70068-e5a9-40f1-b4b4-c4d8dd9ffe67"/>
    <w:basedOn w:val="a"/>
    <w:next w:val="a"/>
    <w:uiPriority w:val="99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8869d106-2a1d-4233-b2b2-f1eb73996829">
    <w:name w:val="8869d106-2a1d-4233-b2b2-f1eb73996829"/>
    <w:basedOn w:val="a"/>
    <w:next w:val="a"/>
    <w:uiPriority w:val="99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fec5222c-2f85-4766-950a-036e2c149443">
    <w:name w:val="fec5222c-2f85-4766-950a-036e2c149443"/>
    <w:basedOn w:val="a"/>
    <w:next w:val="a"/>
    <w:uiPriority w:val="99"/>
    <w:qFormat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0dfb9db0-d4bb-4db7-b629-81904ef76f46">
    <w:name w:val="0dfb9db0-d4bb-4db7-b629-81904ef76f46"/>
    <w:basedOn w:val="a"/>
    <w:next w:val="a"/>
    <w:uiPriority w:val="99"/>
    <w:qFormat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4f266814-c5f4-4c03-89e8-caf543d890a7">
    <w:name w:val="4f266814-c5f4-4c03-89e8-caf543d890a7"/>
    <w:basedOn w:val="a"/>
    <w:next w:val="a"/>
    <w:uiPriority w:val="99"/>
    <w:qFormat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54d17680-44f1-431c-8932-42f0f9145086">
    <w:name w:val="54d17680-44f1-431c-8932-42f0f9145086"/>
    <w:basedOn w:val="a"/>
    <w:next w:val="a"/>
    <w:uiPriority w:val="99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c380f84b-b249-4c13-ab14-ae52305960c2">
    <w:name w:val="c380f84b-b249-4c13-ab14-ae52305960c2"/>
    <w:basedOn w:val="a"/>
    <w:next w:val="a"/>
    <w:uiPriority w:val="99"/>
    <w:qFormat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1481fc6e-89ef-4296-a86a-ad4d0ce94f09">
    <w:name w:val="1481fc6e-89ef-4296-a86a-ad4d0ce94f09"/>
    <w:basedOn w:val="a"/>
    <w:next w:val="a"/>
    <w:uiPriority w:val="99"/>
    <w:qFormat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62c8afa1-b0c2-4439-99b9-8bfe7946d326">
    <w:name w:val="62c8afa1-b0c2-4439-99b9-8bfe7946d326"/>
    <w:basedOn w:val="a"/>
    <w:next w:val="a"/>
    <w:uiPriority w:val="99"/>
    <w:qFormat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e399d0d9-6acf-461b-b1eb-1f30376dc6ab">
    <w:name w:val="e399d0d9-6acf-461b-b1eb-1f30376dc6ab"/>
    <w:basedOn w:val="a"/>
    <w:next w:val="a"/>
    <w:uiPriority w:val="99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80890661-f4de-411f-9e4a-fcfe203f5710">
    <w:name w:val="80890661-f4de-411f-9e4a-fcfe203f5710"/>
    <w:basedOn w:val="a"/>
    <w:next w:val="a"/>
    <w:uiPriority w:val="99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f09b00bd-9352-435a-a253-c369be00d816">
    <w:name w:val="f09b00bd-9352-435a-a253-c369be00d816"/>
    <w:basedOn w:val="a"/>
    <w:next w:val="a"/>
    <w:uiPriority w:val="99"/>
    <w:qFormat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18eaace5-3626-4ec8-b1f5-4a3826b54f9b">
    <w:name w:val="18eaace5-3626-4ec8-b1f5-4a3826b54f9b"/>
    <w:basedOn w:val="a"/>
    <w:next w:val="a"/>
    <w:uiPriority w:val="99"/>
    <w:qFormat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b19366d5-5a4a-4bc4-b71f-8bd5c2a80fbe">
    <w:name w:val="b19366d5-5a4a-4bc4-b71f-8bd5c2a80fbe"/>
    <w:basedOn w:val="a"/>
    <w:next w:val="a"/>
    <w:uiPriority w:val="99"/>
    <w:qFormat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5c7a54ff-70d8-4838-8cd3-c4c4762b2845">
    <w:name w:val="5c7a54ff-70d8-4838-8cd3-c4c4762b2845"/>
    <w:basedOn w:val="a"/>
    <w:next w:val="a"/>
    <w:uiPriority w:val="99"/>
    <w:qFormat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4bce7cac-45f3-4219-8a4b-421838fa1cab">
    <w:name w:val="4bce7cac-45f3-4219-8a4b-421838fa1cab"/>
    <w:basedOn w:val="a"/>
    <w:next w:val="a"/>
    <w:uiPriority w:val="99"/>
    <w:qFormat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95191157-fb6a-4c86-9ad6-daa472ff64c2">
    <w:name w:val="95191157-fb6a-4c86-9ad6-daa472ff64c2"/>
    <w:basedOn w:val="a"/>
    <w:next w:val="a"/>
    <w:uiPriority w:val="99"/>
    <w:qFormat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f787b13b-3160-4ba5-8daa-6b3fa63aa80d">
    <w:name w:val="f787b13b-3160-4ba5-8daa-6b3fa63aa80d"/>
    <w:basedOn w:val="a"/>
    <w:next w:val="a"/>
    <w:uiPriority w:val="99"/>
    <w:qFormat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46b693d9-764a-41c8-95df-d07c792f72bd">
    <w:name w:val="46b693d9-764a-41c8-95df-d07c792f72bd"/>
    <w:basedOn w:val="a"/>
    <w:next w:val="a"/>
    <w:uiPriority w:val="99"/>
    <w:qFormat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ee61850d-6817-4e5b-82b1-49c6d8ef2946">
    <w:name w:val="ee61850d-6817-4e5b-82b1-49c6d8ef2946"/>
    <w:basedOn w:val="a"/>
    <w:next w:val="a"/>
    <w:uiPriority w:val="99"/>
    <w:qFormat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a53e6184-6513-4281-a4c7-3fba84bfb3aa">
    <w:name w:val="a53e6184-6513-4281-a4c7-3fba84bfb3aa"/>
    <w:basedOn w:val="a"/>
    <w:next w:val="a"/>
    <w:uiPriority w:val="99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45c10641-dd8c-4da4-aece-6a5e7b5a44d2">
    <w:name w:val="45c10641-dd8c-4da4-aece-6a5e7b5a44d2"/>
    <w:basedOn w:val="a"/>
    <w:next w:val="a"/>
    <w:uiPriority w:val="99"/>
    <w:qFormat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f6e894d3-42af-4f8b-abd3-700636e7172c">
    <w:name w:val="f6e894d3-42af-4f8b-abd3-700636e7172c"/>
    <w:basedOn w:val="a"/>
    <w:next w:val="a"/>
    <w:uiPriority w:val="99"/>
    <w:qFormat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74ef68c8-f108-4658-b999-1be6593c213a">
    <w:name w:val="74ef68c8-f108-4658-b999-1be6593c213a"/>
    <w:basedOn w:val="a"/>
    <w:next w:val="a"/>
    <w:uiPriority w:val="99"/>
    <w:qFormat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cfc18fba-7672-4111-93b6-c4e9875626f4">
    <w:name w:val="cfc18fba-7672-4111-93b6-c4e9875626f4"/>
    <w:basedOn w:val="a"/>
    <w:next w:val="a"/>
    <w:uiPriority w:val="99"/>
    <w:qFormat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8a20d81d-f229-45ea-b6b8-2d98bdc3212f">
    <w:name w:val="8a20d81d-f229-45ea-b6b8-2d98bdc3212f"/>
    <w:basedOn w:val="a"/>
    <w:next w:val="a"/>
    <w:uiPriority w:val="99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5a17a519-1ca2-41c1-8531-68ff3069657a">
    <w:name w:val="5a17a519-1ca2-41c1-8531-68ff3069657a"/>
    <w:basedOn w:val="a"/>
    <w:next w:val="a"/>
    <w:uiPriority w:val="99"/>
    <w:qFormat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7d93b2b7-8268-455b-b628-90134995561b">
    <w:name w:val="7d93b2b7-8268-455b-b628-90134995561b"/>
    <w:basedOn w:val="a"/>
    <w:next w:val="a"/>
    <w:uiPriority w:val="99"/>
    <w:qFormat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453404eb-aa4a-470c-974d-2c2350ee86aa">
    <w:name w:val="453404eb-aa4a-470c-974d-2c2350ee86aa"/>
    <w:basedOn w:val="a"/>
    <w:next w:val="a"/>
    <w:uiPriority w:val="99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310554b5-a712-4afa-9488-0564dd8243c8">
    <w:name w:val="310554b5-a712-4afa-9488-0564dd8243c8"/>
    <w:basedOn w:val="a"/>
    <w:next w:val="a"/>
    <w:uiPriority w:val="99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569414dc-658f-4782-817a-79f6ebee0001">
    <w:name w:val="569414dc-658f-4782-817a-79f6ebee0001"/>
    <w:basedOn w:val="a"/>
    <w:next w:val="a"/>
    <w:uiPriority w:val="99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659a44b1-7786-44ff-bc06-c0d13b389216">
    <w:name w:val="659a44b1-7786-44ff-bc06-c0d13b389216"/>
    <w:basedOn w:val="a"/>
    <w:next w:val="a"/>
    <w:uiPriority w:val="99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9a620a67-c58d-4d3c-a9ad-34c0f9292b66">
    <w:name w:val="9a620a67-c58d-4d3c-a9ad-34c0f9292b66"/>
    <w:basedOn w:val="a"/>
    <w:next w:val="a"/>
    <w:uiPriority w:val="99"/>
    <w:qFormat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4da74eab-a547-4bdf-bc48-4bd7b74b118c">
    <w:name w:val="4da74eab-a547-4bdf-bc48-4bd7b74b118c"/>
    <w:basedOn w:val="a"/>
    <w:next w:val="a"/>
    <w:uiPriority w:val="99"/>
    <w:qFormat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a73d8b5a-12ec-40f2-9529-50f8c778c9ea">
    <w:name w:val="a73d8b5a-12ec-40f2-9529-50f8c778c9ea"/>
    <w:basedOn w:val="a"/>
    <w:next w:val="a"/>
    <w:uiPriority w:val="99"/>
    <w:qFormat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1c4b66a6-95ea-4259-bb68-c60b8aab13b2">
    <w:name w:val="1c4b66a6-95ea-4259-bb68-c60b8aab13b2"/>
    <w:basedOn w:val="a"/>
    <w:next w:val="a"/>
    <w:uiPriority w:val="99"/>
    <w:qFormat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5c339376-f24f-46a4-b05f-cc5429b8adbd">
    <w:name w:val="5c339376-f24f-46a4-b05f-cc5429b8adbd"/>
    <w:basedOn w:val="a"/>
    <w:next w:val="a"/>
    <w:uiPriority w:val="99"/>
    <w:qFormat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12c67b51-89ac-46aa-b130-52573dd04de5">
    <w:name w:val="12c67b51-89ac-46aa-b130-52573dd04de5"/>
    <w:basedOn w:val="a"/>
    <w:next w:val="a"/>
    <w:uiPriority w:val="99"/>
    <w:qFormat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f48f6426-b7fc-4970-8fd5-83f56b6c3e62">
    <w:name w:val="f48f6426-b7fc-4970-8fd5-83f56b6c3e62"/>
    <w:basedOn w:val="a"/>
    <w:next w:val="a"/>
    <w:uiPriority w:val="99"/>
    <w:qFormat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8b500815-bc1f-4cb5-a774-d3b2e149bd4c">
    <w:name w:val="8b500815-bc1f-4cb5-a774-d3b2e149bd4c"/>
    <w:basedOn w:val="a"/>
    <w:next w:val="a"/>
    <w:uiPriority w:val="99"/>
    <w:qFormat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21f943df-fca2-4a40-b708-7b2278a81316">
    <w:name w:val="21f943df-fca2-4a40-b708-7b2278a81316"/>
    <w:basedOn w:val="a"/>
    <w:next w:val="a"/>
    <w:uiPriority w:val="99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86faf413-1fd1-4473-93ff-3e7edbcb406a">
    <w:name w:val="86faf413-1fd1-4473-93ff-3e7edbcb406a"/>
    <w:basedOn w:val="a"/>
    <w:next w:val="a"/>
    <w:uiPriority w:val="99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aed6e9f5-e1ad-475b-b438-313d45d87ff4">
    <w:name w:val="aed6e9f5-e1ad-475b-b438-313d45d87ff4"/>
    <w:basedOn w:val="a"/>
    <w:next w:val="a"/>
    <w:uiPriority w:val="99"/>
    <w:qFormat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d55b29fb-2a49-4236-a3e3-b17276cdb6cf">
    <w:name w:val="d55b29fb-2a49-4236-a3e3-b17276cdb6cf"/>
    <w:basedOn w:val="a"/>
    <w:next w:val="a"/>
    <w:uiPriority w:val="99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15a79ace-7c32-48d4-9ce5-16e370c6008c">
    <w:name w:val="15a79ace-7c32-48d4-9ce5-16e370c6008c"/>
    <w:basedOn w:val="a"/>
    <w:next w:val="a"/>
    <w:uiPriority w:val="99"/>
    <w:qFormat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4b4290b9-db24-4545-a9d1-e877d975d239">
    <w:name w:val="4b4290b9-db24-4545-a9d1-e877d975d239"/>
    <w:basedOn w:val="a"/>
    <w:next w:val="a"/>
    <w:uiPriority w:val="99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0a71f91b-0416-4634-967a-e821d25cf766">
    <w:name w:val="0a71f91b-0416-4634-967a-e821d25cf766"/>
    <w:basedOn w:val="a"/>
    <w:next w:val="a"/>
    <w:uiPriority w:val="99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b714fb8d-7e5f-4c4f-9e89-0bf3bd45ed68">
    <w:name w:val="b714fb8d-7e5f-4c4f-9e89-0bf3bd45ed68"/>
    <w:basedOn w:val="a"/>
    <w:next w:val="a"/>
    <w:uiPriority w:val="99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7ee64855-e69a-4e0b-ba5e-e439ff9087b9">
    <w:name w:val="7ee64855-e69a-4e0b-ba5e-e439ff9087b9"/>
    <w:basedOn w:val="a"/>
    <w:next w:val="a"/>
    <w:uiPriority w:val="99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5ed5b3eb-a9dd-44c5-b01a-212fc7c4e320">
    <w:name w:val="5ed5b3eb-a9dd-44c5-b01a-212fc7c4e320"/>
    <w:basedOn w:val="a"/>
    <w:next w:val="a"/>
    <w:uiPriority w:val="99"/>
    <w:qFormat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a414b326-8172-4112-a605-d89ee6974140">
    <w:name w:val="a414b326-8172-4112-a605-d89ee6974140"/>
    <w:basedOn w:val="a"/>
    <w:next w:val="a"/>
    <w:uiPriority w:val="99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78cb50e5-1b96-4364-baba-753db1f833b7">
    <w:name w:val="78cb50e5-1b96-4364-baba-753db1f833b7"/>
    <w:basedOn w:val="a"/>
    <w:next w:val="a"/>
    <w:uiPriority w:val="99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0f36c61b-5594-4118-b27f-444fec3a6841">
    <w:name w:val="0f36c61b-5594-4118-b27f-444fec3a6841"/>
    <w:basedOn w:val="a"/>
    <w:next w:val="a"/>
    <w:uiPriority w:val="99"/>
    <w:qFormat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8f6e67e6-1d9a-410b-957f-8058a8800ef3">
    <w:name w:val="8f6e67e6-1d9a-410b-957f-8058a8800ef3"/>
    <w:basedOn w:val="a"/>
    <w:next w:val="a"/>
    <w:uiPriority w:val="99"/>
    <w:pPr>
      <w:widowControl/>
      <w:jc w:val="left"/>
    </w:pPr>
    <w:rPr>
      <w:color w:val="000000"/>
      <w:kern w:val="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343</Words>
  <Characters>1958</Characters>
  <Application>Microsoft Office Word</Application>
  <DocSecurity>0</DocSecurity>
  <Lines>16</Lines>
  <Paragraphs>4</Paragraphs>
  <ScaleCrop>false</ScaleCrop>
  <Company>Microsoft</Company>
  <LinksUpToDate>false</LinksUpToDate>
  <CharactersWithSpaces>2297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xb21cn</cp:lastModifiedBy>
  <cp:revision>5</cp:revision>
  <cp:lastPrinted>2015-06-11T00:26:00Z</cp:lastPrinted>
  <dcterms:created xsi:type="dcterms:W3CDTF">2016-08-11T07:43:00Z</dcterms:created>
  <dcterms:modified xsi:type="dcterms:W3CDTF">2018-12-14T04:16:00Z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2052-10.1.0.7671</vt:lpwstr>
  </property>
</Properties>
</file>